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7A45" w14:textId="77777777" w:rsidR="003E58FD" w:rsidRPr="00D20324" w:rsidRDefault="003E58FD" w:rsidP="003E58FD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 xml:space="preserve">Background for </w:t>
      </w:r>
      <w:r w:rsidRPr="00D20324">
        <w:rPr>
          <w:rFonts w:ascii="Calibri" w:hAnsi="Calibri" w:cs="Calibri"/>
          <w:b/>
          <w:bCs/>
          <w:sz w:val="36"/>
          <w:szCs w:val="36"/>
          <w:u w:val="single"/>
        </w:rPr>
        <w:t>Carver</w:t>
      </w:r>
      <w:r>
        <w:rPr>
          <w:rFonts w:ascii="Calibri" w:hAnsi="Calibri" w:cs="Calibri"/>
          <w:b/>
          <w:bCs/>
          <w:sz w:val="36"/>
          <w:szCs w:val="36"/>
          <w:u w:val="single"/>
        </w:rPr>
        <w:t>’s Proposed</w:t>
      </w:r>
      <w:r w:rsidRPr="00D20324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  <w:u w:val="single"/>
        </w:rPr>
        <w:t>Capital Reserve</w:t>
      </w:r>
    </w:p>
    <w:p w14:paraId="05FA7293" w14:textId="77777777" w:rsidR="003E58FD" w:rsidRDefault="003E58FD" w:rsidP="003E58FD">
      <w:pPr>
        <w:rPr>
          <w:rFonts w:ascii="Calibri" w:hAnsi="Calibri" w:cs="Calibri"/>
          <w:b/>
          <w:bCs/>
          <w:sz w:val="24"/>
          <w:szCs w:val="24"/>
        </w:rPr>
      </w:pPr>
    </w:p>
    <w:p w14:paraId="740A2C25" w14:textId="77777777" w:rsidR="003E58FD" w:rsidRPr="002E4C4E" w:rsidRDefault="003E58FD" w:rsidP="003E58FD">
      <w:pPr>
        <w:rPr>
          <w:rFonts w:ascii="Calibri" w:hAnsi="Calibri" w:cs="Calibri"/>
          <w:b/>
          <w:bCs/>
          <w:sz w:val="24"/>
          <w:szCs w:val="24"/>
        </w:rPr>
      </w:pPr>
    </w:p>
    <w:p w14:paraId="454C70DE" w14:textId="77777777" w:rsidR="003E58FD" w:rsidRPr="00116B72" w:rsidRDefault="003E58FD" w:rsidP="003E58FD">
      <w:pPr>
        <w:spacing w:after="160"/>
        <w:rPr>
          <w:rFonts w:ascii="Calibri" w:hAnsi="Calibri" w:cs="Calibri"/>
          <w:sz w:val="24"/>
          <w:szCs w:val="24"/>
        </w:rPr>
      </w:pPr>
      <w:r w:rsidRPr="00116B72">
        <w:rPr>
          <w:rFonts w:ascii="Calibri" w:hAnsi="Calibri" w:cs="Calibri"/>
          <w:b/>
          <w:bCs/>
          <w:sz w:val="24"/>
          <w:szCs w:val="24"/>
        </w:rPr>
        <w:t xml:space="preserve">Carver </w:t>
      </w:r>
      <w:r>
        <w:rPr>
          <w:rFonts w:ascii="Calibri" w:hAnsi="Calibri" w:cs="Calibri"/>
          <w:b/>
          <w:bCs/>
          <w:sz w:val="24"/>
          <w:szCs w:val="24"/>
        </w:rPr>
        <w:t xml:space="preserve">Capital Planning </w:t>
      </w:r>
      <w:r w:rsidRPr="00116B72">
        <w:rPr>
          <w:rFonts w:ascii="Calibri" w:hAnsi="Calibri" w:cs="Calibri"/>
          <w:b/>
          <w:bCs/>
          <w:sz w:val="24"/>
          <w:szCs w:val="24"/>
        </w:rPr>
        <w:t>Overview:   </w:t>
      </w:r>
    </w:p>
    <w:p w14:paraId="2092BE01" w14:textId="5FEDC2D7" w:rsidR="003E58FD" w:rsidRDefault="003E58FD" w:rsidP="003E58FD">
      <w:pPr>
        <w:numPr>
          <w:ilvl w:val="0"/>
          <w:numId w:val="11"/>
        </w:numPr>
        <w:spacing w:after="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recent years, Carver has invested in major </w:t>
      </w:r>
      <w:r w:rsidR="001916AB">
        <w:rPr>
          <w:rFonts w:ascii="Calibri" w:hAnsi="Calibri" w:cs="Calibri"/>
          <w:sz w:val="24"/>
          <w:szCs w:val="24"/>
        </w:rPr>
        <w:t>maintenance</w:t>
      </w:r>
      <w:r>
        <w:rPr>
          <w:rFonts w:ascii="Calibri" w:hAnsi="Calibri" w:cs="Calibri"/>
          <w:sz w:val="24"/>
          <w:szCs w:val="24"/>
        </w:rPr>
        <w:t xml:space="preserve"> and capital </w:t>
      </w:r>
      <w:r w:rsidR="001916AB">
        <w:rPr>
          <w:rFonts w:ascii="Calibri" w:hAnsi="Calibri" w:cs="Calibri"/>
          <w:sz w:val="24"/>
          <w:szCs w:val="24"/>
        </w:rPr>
        <w:t xml:space="preserve">improvement </w:t>
      </w:r>
      <w:r>
        <w:rPr>
          <w:rFonts w:ascii="Calibri" w:hAnsi="Calibri" w:cs="Calibri"/>
          <w:sz w:val="24"/>
          <w:szCs w:val="24"/>
        </w:rPr>
        <w:t xml:space="preserve">projects including boiler replacement, kitchen enhancements, laptop purchases, and IT upgrades totaling </w:t>
      </w:r>
      <w:r w:rsidR="00CD5984">
        <w:rPr>
          <w:rFonts w:ascii="Calibri" w:hAnsi="Calibri" w:cs="Calibri"/>
          <w:sz w:val="24"/>
          <w:szCs w:val="24"/>
        </w:rPr>
        <w:t>~</w:t>
      </w:r>
      <w:r>
        <w:rPr>
          <w:rFonts w:ascii="Calibri" w:hAnsi="Calibri" w:cs="Calibri"/>
          <w:sz w:val="24"/>
          <w:szCs w:val="24"/>
        </w:rPr>
        <w:t>$1.5M</w:t>
      </w:r>
      <w:r w:rsidR="00D87C97">
        <w:rPr>
          <w:rFonts w:ascii="Calibri" w:hAnsi="Calibri" w:cs="Calibri"/>
          <w:sz w:val="24"/>
          <w:szCs w:val="24"/>
        </w:rPr>
        <w:t xml:space="preserve"> in </w:t>
      </w:r>
      <w:r w:rsidR="000000B3">
        <w:rPr>
          <w:rFonts w:ascii="Calibri" w:hAnsi="Calibri" w:cs="Calibri"/>
          <w:sz w:val="24"/>
          <w:szCs w:val="24"/>
        </w:rPr>
        <w:t>spending</w:t>
      </w:r>
      <w:r>
        <w:rPr>
          <w:rFonts w:ascii="Calibri" w:hAnsi="Calibri" w:cs="Calibri"/>
          <w:sz w:val="24"/>
          <w:szCs w:val="24"/>
        </w:rPr>
        <w:t xml:space="preserve"> since 2022.</w:t>
      </w:r>
    </w:p>
    <w:p w14:paraId="388FFF89" w14:textId="7E66EBD2" w:rsidR="003E58FD" w:rsidRPr="00126FB7" w:rsidRDefault="003E58FD" w:rsidP="003E58FD">
      <w:pPr>
        <w:numPr>
          <w:ilvl w:val="0"/>
          <w:numId w:val="11"/>
        </w:numPr>
        <w:spacing w:after="160"/>
        <w:rPr>
          <w:rFonts w:ascii="Calibri" w:hAnsi="Calibri" w:cs="Calibri"/>
          <w:sz w:val="24"/>
          <w:szCs w:val="24"/>
        </w:rPr>
      </w:pPr>
      <w:r w:rsidRPr="00126FB7">
        <w:rPr>
          <w:rFonts w:ascii="Calibri" w:hAnsi="Calibri" w:cs="Calibri"/>
          <w:sz w:val="24"/>
          <w:szCs w:val="24"/>
        </w:rPr>
        <w:t xml:space="preserve">Given </w:t>
      </w:r>
      <w:r>
        <w:rPr>
          <w:rFonts w:ascii="Calibri" w:hAnsi="Calibri" w:cs="Calibri"/>
          <w:sz w:val="24"/>
          <w:szCs w:val="24"/>
        </w:rPr>
        <w:t xml:space="preserve">the roof and façade replacement and parking lot pavement </w:t>
      </w:r>
      <w:r w:rsidR="001C1E42">
        <w:rPr>
          <w:rFonts w:ascii="Calibri" w:hAnsi="Calibri" w:cs="Calibri"/>
          <w:sz w:val="24"/>
          <w:szCs w:val="24"/>
        </w:rPr>
        <w:t>plus</w:t>
      </w:r>
      <w:r>
        <w:rPr>
          <w:rFonts w:ascii="Calibri" w:hAnsi="Calibri" w:cs="Calibri"/>
          <w:sz w:val="24"/>
          <w:szCs w:val="24"/>
        </w:rPr>
        <w:t xml:space="preserve"> other projects</w:t>
      </w:r>
      <w:r w:rsidR="001C1E42">
        <w:rPr>
          <w:rFonts w:ascii="Calibri" w:hAnsi="Calibri" w:cs="Calibri"/>
          <w:sz w:val="24"/>
          <w:szCs w:val="24"/>
        </w:rPr>
        <w:t xml:space="preserve"> expected</w:t>
      </w:r>
      <w:r>
        <w:rPr>
          <w:rFonts w:ascii="Calibri" w:hAnsi="Calibri" w:cs="Calibri"/>
          <w:sz w:val="24"/>
          <w:szCs w:val="24"/>
        </w:rPr>
        <w:t xml:space="preserve"> to follow in the next several years,</w:t>
      </w:r>
      <w:r w:rsidRPr="00126FB7">
        <w:rPr>
          <w:rFonts w:ascii="Calibri" w:hAnsi="Calibri" w:cs="Calibri"/>
          <w:sz w:val="24"/>
          <w:szCs w:val="24"/>
        </w:rPr>
        <w:t xml:space="preserve"> proactive</w:t>
      </w:r>
      <w:r>
        <w:rPr>
          <w:rFonts w:ascii="Calibri" w:hAnsi="Calibri" w:cs="Calibri"/>
          <w:sz w:val="24"/>
          <w:szCs w:val="24"/>
        </w:rPr>
        <w:t xml:space="preserve"> financial</w:t>
      </w:r>
      <w:r w:rsidRPr="00126FB7">
        <w:rPr>
          <w:rFonts w:ascii="Calibri" w:hAnsi="Calibri" w:cs="Calibri"/>
          <w:sz w:val="24"/>
          <w:szCs w:val="24"/>
        </w:rPr>
        <w:t xml:space="preserve"> planning is needed to address</w:t>
      </w:r>
      <w:r>
        <w:rPr>
          <w:rFonts w:ascii="Calibri" w:hAnsi="Calibri" w:cs="Calibri"/>
          <w:sz w:val="24"/>
          <w:szCs w:val="24"/>
        </w:rPr>
        <w:t xml:space="preserve"> both planned as well as </w:t>
      </w:r>
      <w:r w:rsidRPr="00126FB7">
        <w:rPr>
          <w:rFonts w:ascii="Calibri" w:hAnsi="Calibri" w:cs="Calibri"/>
          <w:sz w:val="24"/>
          <w:szCs w:val="24"/>
        </w:rPr>
        <w:t xml:space="preserve">potential emergency </w:t>
      </w:r>
      <w:r w:rsidR="000A5E79">
        <w:rPr>
          <w:rFonts w:ascii="Calibri" w:hAnsi="Calibri" w:cs="Calibri"/>
          <w:sz w:val="24"/>
          <w:szCs w:val="24"/>
        </w:rPr>
        <w:t>repairs</w:t>
      </w:r>
      <w:r w:rsidR="00AF05A4">
        <w:rPr>
          <w:rFonts w:ascii="Calibri" w:hAnsi="Calibri" w:cs="Calibri"/>
          <w:sz w:val="24"/>
          <w:szCs w:val="24"/>
        </w:rPr>
        <w:t xml:space="preserve"> and </w:t>
      </w:r>
      <w:r w:rsidRPr="00126FB7">
        <w:rPr>
          <w:rFonts w:ascii="Calibri" w:hAnsi="Calibri" w:cs="Calibri"/>
          <w:sz w:val="24"/>
          <w:szCs w:val="24"/>
        </w:rPr>
        <w:t>capital improvements.</w:t>
      </w:r>
    </w:p>
    <w:p w14:paraId="074AF614" w14:textId="113A28B7" w:rsidR="003E58FD" w:rsidRPr="00126FB7" w:rsidRDefault="003E58FD" w:rsidP="003E58FD">
      <w:pPr>
        <w:numPr>
          <w:ilvl w:val="0"/>
          <w:numId w:val="11"/>
        </w:numPr>
        <w:spacing w:after="160"/>
        <w:rPr>
          <w:rFonts w:ascii="Calibri" w:hAnsi="Calibri" w:cs="Calibri"/>
          <w:sz w:val="24"/>
          <w:szCs w:val="24"/>
        </w:rPr>
      </w:pPr>
      <w:r w:rsidRPr="00126FB7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>the last several years, Carver has</w:t>
      </w:r>
      <w:r w:rsidR="000B644D">
        <w:rPr>
          <w:rFonts w:ascii="Calibri" w:hAnsi="Calibri" w:cs="Calibri"/>
          <w:sz w:val="24"/>
          <w:szCs w:val="24"/>
        </w:rPr>
        <w:t xml:space="preserve"> been</w:t>
      </w:r>
      <w:r>
        <w:rPr>
          <w:rFonts w:ascii="Calibri" w:hAnsi="Calibri" w:cs="Calibri"/>
          <w:sz w:val="24"/>
          <w:szCs w:val="24"/>
        </w:rPr>
        <w:t xml:space="preserve"> invest</w:t>
      </w:r>
      <w:r w:rsidR="000B644D">
        <w:rPr>
          <w:rFonts w:ascii="Calibri" w:hAnsi="Calibri" w:cs="Calibri"/>
          <w:sz w:val="24"/>
          <w:szCs w:val="24"/>
        </w:rPr>
        <w:t>ing</w:t>
      </w:r>
      <w:r>
        <w:rPr>
          <w:rFonts w:ascii="Calibri" w:hAnsi="Calibri" w:cs="Calibri"/>
          <w:sz w:val="24"/>
          <w:szCs w:val="24"/>
        </w:rPr>
        <w:t xml:space="preserve"> </w:t>
      </w:r>
      <w:r w:rsidRPr="00A558AE">
        <w:rPr>
          <w:rFonts w:ascii="Calibri" w:hAnsi="Calibri" w:cs="Calibri"/>
          <w:b/>
          <w:bCs/>
          <w:sz w:val="24"/>
          <w:szCs w:val="24"/>
        </w:rPr>
        <w:t>surplus funds into treasury bills</w:t>
      </w:r>
      <w:r>
        <w:rPr>
          <w:rFonts w:ascii="Calibri" w:hAnsi="Calibri" w:cs="Calibri"/>
          <w:sz w:val="24"/>
          <w:szCs w:val="24"/>
        </w:rPr>
        <w:t xml:space="preserve"> and as</w:t>
      </w:r>
      <w:r w:rsidRPr="00126FB7">
        <w:rPr>
          <w:rFonts w:ascii="Calibri" w:hAnsi="Calibri" w:cs="Calibri"/>
          <w:sz w:val="24"/>
          <w:szCs w:val="24"/>
        </w:rPr>
        <w:t xml:space="preserve"> of May 2025, those investments are valued at </w:t>
      </w:r>
      <w:r w:rsidRPr="000000B3">
        <w:rPr>
          <w:rFonts w:ascii="Calibri" w:hAnsi="Calibri" w:cs="Calibri"/>
          <w:b/>
          <w:bCs/>
          <w:sz w:val="24"/>
          <w:szCs w:val="24"/>
        </w:rPr>
        <w:t>~ $654,000</w:t>
      </w:r>
      <w:r w:rsidRPr="000000B3">
        <w:rPr>
          <w:rFonts w:ascii="Calibri" w:hAnsi="Calibri" w:cs="Calibri"/>
          <w:sz w:val="24"/>
          <w:szCs w:val="24"/>
        </w:rPr>
        <w:t>.</w:t>
      </w:r>
      <w:r w:rsidRPr="00126FB7">
        <w:rPr>
          <w:rFonts w:ascii="Calibri" w:hAnsi="Calibri" w:cs="Calibri"/>
          <w:sz w:val="24"/>
          <w:szCs w:val="24"/>
        </w:rPr>
        <w:t xml:space="preserve"> </w:t>
      </w:r>
    </w:p>
    <w:p w14:paraId="61CEFF6E" w14:textId="7A9BAB69" w:rsidR="003E58FD" w:rsidRPr="00126FB7" w:rsidRDefault="003E58FD" w:rsidP="003E58FD">
      <w:pPr>
        <w:numPr>
          <w:ilvl w:val="0"/>
          <w:numId w:val="11"/>
        </w:numPr>
        <w:spacing w:after="160"/>
        <w:rPr>
          <w:rFonts w:ascii="Calibri" w:hAnsi="Calibri" w:cs="Calibri"/>
          <w:sz w:val="24"/>
          <w:szCs w:val="24"/>
        </w:rPr>
      </w:pPr>
      <w:r w:rsidRPr="00126FB7">
        <w:rPr>
          <w:rFonts w:ascii="Calibri" w:hAnsi="Calibri" w:cs="Calibri"/>
          <w:sz w:val="24"/>
          <w:szCs w:val="24"/>
        </w:rPr>
        <w:t xml:space="preserve">According to Financial Policy, </w:t>
      </w:r>
      <w:r w:rsidRPr="00A558AE">
        <w:rPr>
          <w:rFonts w:ascii="Calibri" w:hAnsi="Calibri" w:cs="Calibri"/>
          <w:b/>
          <w:bCs/>
          <w:sz w:val="24"/>
          <w:szCs w:val="24"/>
        </w:rPr>
        <w:t xml:space="preserve">surplus funds can be set up </w:t>
      </w:r>
      <w:r w:rsidR="009670E4" w:rsidRPr="00A558AE">
        <w:rPr>
          <w:rFonts w:ascii="Calibri" w:hAnsi="Calibri" w:cs="Calibri"/>
          <w:b/>
          <w:bCs/>
          <w:sz w:val="24"/>
          <w:szCs w:val="24"/>
        </w:rPr>
        <w:t>as</w:t>
      </w:r>
      <w:r w:rsidRPr="00A558AE">
        <w:rPr>
          <w:rFonts w:ascii="Calibri" w:hAnsi="Calibri" w:cs="Calibri"/>
          <w:b/>
          <w:bCs/>
          <w:sz w:val="24"/>
          <w:szCs w:val="24"/>
        </w:rPr>
        <w:t xml:space="preserve"> a reserve dedicated to capital improvements </w:t>
      </w:r>
      <w:r w:rsidRPr="00126FB7">
        <w:rPr>
          <w:rFonts w:ascii="Calibri" w:hAnsi="Calibri" w:cs="Calibri"/>
          <w:sz w:val="24"/>
          <w:szCs w:val="24"/>
        </w:rPr>
        <w:t>if approved by the Executive Committee of the board.</w:t>
      </w:r>
      <w:r w:rsidR="00E46936" w:rsidRPr="00E46936">
        <w:t xml:space="preserve"> </w:t>
      </w:r>
    </w:p>
    <w:p w14:paraId="5D2A1891" w14:textId="2C07811F" w:rsidR="003E58FD" w:rsidRDefault="003E58FD" w:rsidP="003E58FD">
      <w:pPr>
        <w:numPr>
          <w:ilvl w:val="0"/>
          <w:numId w:val="11"/>
        </w:numPr>
        <w:spacing w:after="160"/>
        <w:rPr>
          <w:rFonts w:ascii="Calibri" w:hAnsi="Calibri" w:cs="Calibri"/>
          <w:sz w:val="24"/>
          <w:szCs w:val="24"/>
        </w:rPr>
      </w:pPr>
      <w:r w:rsidRPr="00126FB7">
        <w:rPr>
          <w:rFonts w:ascii="Calibri" w:hAnsi="Calibri" w:cs="Calibri"/>
          <w:sz w:val="24"/>
          <w:szCs w:val="24"/>
        </w:rPr>
        <w:t>Based on the preliminary 2026</w:t>
      </w:r>
      <w:r w:rsidR="009670E4">
        <w:rPr>
          <w:rFonts w:ascii="Calibri" w:hAnsi="Calibri" w:cs="Calibri"/>
          <w:sz w:val="24"/>
          <w:szCs w:val="24"/>
        </w:rPr>
        <w:t xml:space="preserve"> fiscal year</w:t>
      </w:r>
      <w:r w:rsidRPr="00126FB7">
        <w:rPr>
          <w:rFonts w:ascii="Calibri" w:hAnsi="Calibri" w:cs="Calibri"/>
          <w:sz w:val="24"/>
          <w:szCs w:val="24"/>
        </w:rPr>
        <w:t xml:space="preserve"> capital plan, the Finance Committee on Weds </w:t>
      </w:r>
      <w:r w:rsidR="005237A2">
        <w:rPr>
          <w:rFonts w:ascii="Calibri" w:hAnsi="Calibri" w:cs="Calibri"/>
          <w:sz w:val="24"/>
          <w:szCs w:val="24"/>
        </w:rPr>
        <w:t>May 28</w:t>
      </w:r>
      <w:r w:rsidR="005237A2" w:rsidRPr="005237A2">
        <w:rPr>
          <w:rFonts w:ascii="Calibri" w:hAnsi="Calibri" w:cs="Calibri"/>
          <w:sz w:val="24"/>
          <w:szCs w:val="24"/>
          <w:vertAlign w:val="superscript"/>
        </w:rPr>
        <w:t>th</w:t>
      </w:r>
      <w:r w:rsidR="005237A2">
        <w:rPr>
          <w:rFonts w:ascii="Calibri" w:hAnsi="Calibri" w:cs="Calibri"/>
          <w:sz w:val="24"/>
          <w:szCs w:val="24"/>
        </w:rPr>
        <w:t xml:space="preserve"> </w:t>
      </w:r>
      <w:r w:rsidRPr="00126FB7">
        <w:rPr>
          <w:rFonts w:ascii="Calibri" w:hAnsi="Calibri" w:cs="Calibri"/>
          <w:sz w:val="24"/>
          <w:szCs w:val="24"/>
        </w:rPr>
        <w:t xml:space="preserve">approved </w:t>
      </w:r>
      <w:r w:rsidR="005237A2">
        <w:rPr>
          <w:rFonts w:ascii="Calibri" w:hAnsi="Calibri" w:cs="Calibri"/>
          <w:sz w:val="24"/>
          <w:szCs w:val="24"/>
        </w:rPr>
        <w:t>the</w:t>
      </w:r>
      <w:r w:rsidRPr="00126FB7">
        <w:rPr>
          <w:rFonts w:ascii="Calibri" w:hAnsi="Calibri" w:cs="Calibri"/>
          <w:sz w:val="24"/>
          <w:szCs w:val="24"/>
        </w:rPr>
        <w:t xml:space="preserve"> capital reserve of </w:t>
      </w:r>
      <w:r w:rsidRPr="00126FB7">
        <w:rPr>
          <w:rFonts w:ascii="Calibri" w:hAnsi="Calibri" w:cs="Calibri"/>
          <w:b/>
          <w:bCs/>
          <w:sz w:val="24"/>
          <w:szCs w:val="24"/>
        </w:rPr>
        <w:t xml:space="preserve">$500,000 </w:t>
      </w:r>
      <w:r w:rsidRPr="00126FB7">
        <w:rPr>
          <w:rFonts w:ascii="Calibri" w:hAnsi="Calibri" w:cs="Calibri"/>
          <w:sz w:val="24"/>
          <w:szCs w:val="24"/>
        </w:rPr>
        <w:t>as a source for major planned capital improvement projects, such as the roof replacement and parking lot paving projects.</w:t>
      </w:r>
    </w:p>
    <w:p w14:paraId="32FD6B50" w14:textId="1981A627" w:rsidR="003E58FD" w:rsidRDefault="003E58FD" w:rsidP="003E58FD">
      <w:pPr>
        <w:numPr>
          <w:ilvl w:val="0"/>
          <w:numId w:val="11"/>
        </w:numPr>
        <w:spacing w:after="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Other sources of funding if needed </w:t>
      </w:r>
      <w:r w:rsidR="00602B8F">
        <w:rPr>
          <w:rFonts w:ascii="Calibri" w:hAnsi="Calibri" w:cs="Calibri"/>
          <w:sz w:val="24"/>
          <w:szCs w:val="24"/>
        </w:rPr>
        <w:t>are</w:t>
      </w:r>
      <w:r>
        <w:rPr>
          <w:rFonts w:ascii="Calibri" w:hAnsi="Calibri" w:cs="Calibri"/>
          <w:sz w:val="24"/>
          <w:szCs w:val="24"/>
        </w:rPr>
        <w:t xml:space="preserve"> the $400,000 board designated funds invested at Vanguard and a $500,000 lined of credit.  </w:t>
      </w:r>
    </w:p>
    <w:p w14:paraId="3F0AA079" w14:textId="77777777" w:rsidR="003E58FD" w:rsidRPr="00126FB7" w:rsidRDefault="003E58FD" w:rsidP="003E58FD">
      <w:pPr>
        <w:spacing w:after="160"/>
        <w:ind w:left="720"/>
        <w:rPr>
          <w:rFonts w:ascii="Calibri" w:hAnsi="Calibri" w:cs="Calibri"/>
          <w:sz w:val="24"/>
          <w:szCs w:val="24"/>
        </w:rPr>
      </w:pPr>
    </w:p>
    <w:p w14:paraId="15BB1594" w14:textId="77777777" w:rsidR="003E58FD" w:rsidRPr="00D544EA" w:rsidRDefault="003E58FD" w:rsidP="003E58FD">
      <w:pPr>
        <w:spacing w:after="160"/>
        <w:rPr>
          <w:rFonts w:ascii="Calibri" w:hAnsi="Calibri" w:cs="Calibri"/>
          <w:sz w:val="24"/>
          <w:szCs w:val="24"/>
        </w:rPr>
      </w:pPr>
      <w:r w:rsidRPr="006811C5">
        <w:rPr>
          <w:rFonts w:ascii="Calibri" w:hAnsi="Calibri" w:cs="Calibri"/>
          <w:b/>
          <w:bCs/>
          <w:sz w:val="24"/>
          <w:szCs w:val="24"/>
        </w:rPr>
        <w:t>Resolution Proposed to Board Members</w:t>
      </w:r>
      <w:r w:rsidRPr="00D544EA">
        <w:rPr>
          <w:rFonts w:ascii="Calibri" w:hAnsi="Calibri" w:cs="Calibri"/>
          <w:b/>
          <w:bCs/>
          <w:sz w:val="24"/>
          <w:szCs w:val="24"/>
        </w:rPr>
        <w:t>:</w:t>
      </w:r>
    </w:p>
    <w:p w14:paraId="23594F0A" w14:textId="071EF0B6" w:rsidR="00AF05A4" w:rsidRDefault="003E58FD" w:rsidP="00AF05A4">
      <w:pPr>
        <w:numPr>
          <w:ilvl w:val="0"/>
          <w:numId w:val="12"/>
        </w:numPr>
        <w:spacing w:after="160"/>
        <w:rPr>
          <w:rFonts w:ascii="Calibri" w:hAnsi="Calibri" w:cs="Calibri"/>
          <w:sz w:val="24"/>
          <w:szCs w:val="24"/>
        </w:rPr>
      </w:pPr>
      <w:r w:rsidRPr="00126FB7">
        <w:rPr>
          <w:rFonts w:ascii="Calibri" w:hAnsi="Calibri" w:cs="Calibri"/>
          <w:sz w:val="24"/>
          <w:szCs w:val="24"/>
        </w:rPr>
        <w:t xml:space="preserve">Anne Bradner and the Carver Finance Committee have proposed a </w:t>
      </w:r>
      <w:r>
        <w:rPr>
          <w:rFonts w:ascii="Calibri" w:hAnsi="Calibri" w:cs="Calibri"/>
          <w:sz w:val="24"/>
          <w:szCs w:val="24"/>
        </w:rPr>
        <w:t xml:space="preserve">board </w:t>
      </w:r>
      <w:r w:rsidRPr="00126FB7">
        <w:rPr>
          <w:rFonts w:ascii="Calibri" w:hAnsi="Calibri" w:cs="Calibri"/>
          <w:sz w:val="24"/>
          <w:szCs w:val="24"/>
        </w:rPr>
        <w:t xml:space="preserve">resolution to </w:t>
      </w:r>
      <w:r>
        <w:rPr>
          <w:rFonts w:ascii="Calibri" w:hAnsi="Calibri" w:cs="Calibri"/>
          <w:sz w:val="24"/>
          <w:szCs w:val="24"/>
        </w:rPr>
        <w:t>reserve</w:t>
      </w:r>
      <w:r w:rsidRPr="00126FB7">
        <w:rPr>
          <w:rFonts w:ascii="Calibri" w:hAnsi="Calibri" w:cs="Calibri"/>
          <w:sz w:val="24"/>
          <w:szCs w:val="24"/>
        </w:rPr>
        <w:t xml:space="preserve"> </w:t>
      </w:r>
      <w:r w:rsidRPr="00126FB7">
        <w:rPr>
          <w:rFonts w:ascii="Calibri" w:hAnsi="Calibri" w:cs="Calibri"/>
          <w:b/>
          <w:bCs/>
          <w:sz w:val="24"/>
          <w:szCs w:val="24"/>
        </w:rPr>
        <w:t xml:space="preserve">$500,000 </w:t>
      </w:r>
      <w:r>
        <w:rPr>
          <w:rFonts w:ascii="Calibri" w:hAnsi="Calibri" w:cs="Calibri"/>
          <w:sz w:val="24"/>
          <w:szCs w:val="24"/>
        </w:rPr>
        <w:t>currently invested in treasury bills for capital.</w:t>
      </w:r>
      <w:r w:rsidRPr="00126FB7">
        <w:rPr>
          <w:rFonts w:ascii="Calibri" w:hAnsi="Calibri" w:cs="Calibri"/>
          <w:sz w:val="24"/>
          <w:szCs w:val="24"/>
        </w:rPr>
        <w:t xml:space="preserve"> In other words, the funds will </w:t>
      </w:r>
      <w:r>
        <w:rPr>
          <w:rFonts w:ascii="Calibri" w:hAnsi="Calibri" w:cs="Calibri"/>
          <w:sz w:val="24"/>
          <w:szCs w:val="24"/>
        </w:rPr>
        <w:t xml:space="preserve">stay invested and </w:t>
      </w:r>
      <w:r w:rsidRPr="00126FB7">
        <w:rPr>
          <w:rFonts w:ascii="Calibri" w:hAnsi="Calibri" w:cs="Calibri"/>
          <w:sz w:val="24"/>
          <w:szCs w:val="24"/>
        </w:rPr>
        <w:t>be held in a capital reserve</w:t>
      </w:r>
      <w:r w:rsidR="00AF05A4">
        <w:rPr>
          <w:rFonts w:ascii="Calibri" w:hAnsi="Calibri" w:cs="Calibri"/>
          <w:sz w:val="24"/>
          <w:szCs w:val="24"/>
        </w:rPr>
        <w:t>.</w:t>
      </w:r>
    </w:p>
    <w:p w14:paraId="3C21F1F0" w14:textId="6EAE2877" w:rsidR="003E58FD" w:rsidRDefault="003E58FD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14:paraId="0CA2E2A6" w14:textId="04E40F0C" w:rsidR="001F0E5A" w:rsidRPr="001F0E5A" w:rsidRDefault="003C2743" w:rsidP="001F0E5A">
      <w:pPr>
        <w:jc w:val="center"/>
        <w:rPr>
          <w:b/>
          <w:bCs/>
          <w:sz w:val="36"/>
          <w:szCs w:val="36"/>
          <w:u w:val="single"/>
        </w:rPr>
      </w:pPr>
      <w:r w:rsidRPr="001F0E5A">
        <w:rPr>
          <w:b/>
          <w:bCs/>
          <w:sz w:val="36"/>
          <w:szCs w:val="36"/>
          <w:u w:val="single"/>
        </w:rPr>
        <w:lastRenderedPageBreak/>
        <w:t>Resolution of the Board of Directors of the Carver Center</w:t>
      </w:r>
    </w:p>
    <w:p w14:paraId="5FDDBDF7" w14:textId="77777777" w:rsidR="001F0E5A" w:rsidRDefault="001F0E5A" w:rsidP="001F0E5A"/>
    <w:p w14:paraId="58CD8764" w14:textId="187430F1" w:rsidR="001F0E5A" w:rsidRPr="001F0E5A" w:rsidRDefault="003C2743" w:rsidP="00F571C3">
      <w:pPr>
        <w:rPr>
          <w:rFonts w:cstheme="minorHAnsi"/>
          <w:i/>
          <w:iCs/>
          <w:sz w:val="24"/>
          <w:szCs w:val="24"/>
        </w:rPr>
      </w:pPr>
      <w:r w:rsidRPr="001F0E5A">
        <w:rPr>
          <w:rFonts w:cstheme="minorHAnsi"/>
          <w:i/>
          <w:iCs/>
          <w:sz w:val="24"/>
          <w:szCs w:val="24"/>
        </w:rPr>
        <w:t>Whereas the Carver Center, a New York not-for-profit organization</w:t>
      </w:r>
      <w:r w:rsidR="00F571C3">
        <w:rPr>
          <w:rFonts w:cstheme="minorHAnsi"/>
          <w:i/>
          <w:iCs/>
          <w:sz w:val="24"/>
          <w:szCs w:val="24"/>
        </w:rPr>
        <w:t xml:space="preserve"> (“Carver”)</w:t>
      </w:r>
      <w:r w:rsidRPr="001F0E5A">
        <w:rPr>
          <w:rFonts w:cstheme="minorHAnsi"/>
          <w:i/>
          <w:iCs/>
          <w:sz w:val="24"/>
          <w:szCs w:val="24"/>
        </w:rPr>
        <w:t>,</w:t>
      </w:r>
      <w:r w:rsidR="00F571C3">
        <w:rPr>
          <w:rFonts w:cstheme="minorHAnsi"/>
          <w:i/>
          <w:iCs/>
          <w:sz w:val="24"/>
          <w:szCs w:val="24"/>
        </w:rPr>
        <w:t xml:space="preserve"> </w:t>
      </w:r>
      <w:r w:rsidR="006D2B3E">
        <w:rPr>
          <w:rFonts w:cstheme="minorHAnsi"/>
          <w:i/>
          <w:iCs/>
          <w:sz w:val="24"/>
          <w:szCs w:val="24"/>
        </w:rPr>
        <w:t>has been building reserve</w:t>
      </w:r>
      <w:r w:rsidR="00914DB8">
        <w:rPr>
          <w:rFonts w:cstheme="minorHAnsi"/>
          <w:i/>
          <w:iCs/>
          <w:sz w:val="24"/>
          <w:szCs w:val="24"/>
        </w:rPr>
        <w:t>s</w:t>
      </w:r>
      <w:r w:rsidR="00AF0FE0">
        <w:rPr>
          <w:rFonts w:cstheme="minorHAnsi"/>
          <w:i/>
          <w:iCs/>
          <w:sz w:val="24"/>
          <w:szCs w:val="24"/>
        </w:rPr>
        <w:t xml:space="preserve"> from surplus </w:t>
      </w:r>
      <w:r w:rsidR="001C4ADB">
        <w:rPr>
          <w:rFonts w:cstheme="minorHAnsi"/>
          <w:i/>
          <w:iCs/>
          <w:sz w:val="24"/>
          <w:szCs w:val="24"/>
        </w:rPr>
        <w:t xml:space="preserve">funds </w:t>
      </w:r>
      <w:r w:rsidR="00D239D4">
        <w:rPr>
          <w:rFonts w:cstheme="minorHAnsi"/>
          <w:i/>
          <w:iCs/>
          <w:sz w:val="24"/>
          <w:szCs w:val="24"/>
        </w:rPr>
        <w:t xml:space="preserve">which now total just over </w:t>
      </w:r>
      <w:r w:rsidR="00CF7F12">
        <w:rPr>
          <w:rFonts w:cstheme="minorHAnsi"/>
          <w:i/>
          <w:iCs/>
          <w:sz w:val="24"/>
          <w:szCs w:val="24"/>
        </w:rPr>
        <w:t>$650,000</w:t>
      </w:r>
      <w:r w:rsidR="007C36EB">
        <w:rPr>
          <w:rFonts w:cstheme="minorHAnsi"/>
          <w:i/>
          <w:iCs/>
          <w:sz w:val="24"/>
          <w:szCs w:val="24"/>
        </w:rPr>
        <w:t>.</w:t>
      </w:r>
    </w:p>
    <w:p w14:paraId="5FCFFF49" w14:textId="77777777" w:rsidR="001F0E5A" w:rsidRPr="001F0E5A" w:rsidRDefault="001F0E5A" w:rsidP="001F0E5A">
      <w:pPr>
        <w:rPr>
          <w:i/>
          <w:iCs/>
          <w:sz w:val="24"/>
          <w:szCs w:val="24"/>
        </w:rPr>
      </w:pPr>
    </w:p>
    <w:p w14:paraId="60FA0E33" w14:textId="3286F8FD" w:rsidR="001F0E5A" w:rsidRPr="001F0E5A" w:rsidRDefault="003C2743" w:rsidP="0006376F">
      <w:pPr>
        <w:rPr>
          <w:i/>
          <w:iCs/>
          <w:sz w:val="24"/>
          <w:szCs w:val="24"/>
        </w:rPr>
      </w:pPr>
      <w:r w:rsidRPr="001F0E5A">
        <w:rPr>
          <w:i/>
          <w:iCs/>
          <w:sz w:val="24"/>
          <w:szCs w:val="24"/>
        </w:rPr>
        <w:t xml:space="preserve">Whereas </w:t>
      </w:r>
      <w:r w:rsidR="00B93B90" w:rsidRPr="001F0E5A">
        <w:rPr>
          <w:i/>
          <w:iCs/>
          <w:sz w:val="24"/>
          <w:szCs w:val="24"/>
        </w:rPr>
        <w:t>Anne</w:t>
      </w:r>
      <w:r w:rsidR="0006376F">
        <w:rPr>
          <w:i/>
          <w:iCs/>
          <w:sz w:val="24"/>
          <w:szCs w:val="24"/>
        </w:rPr>
        <w:t xml:space="preserve"> Bradner and </w:t>
      </w:r>
      <w:r w:rsidR="00A16361">
        <w:rPr>
          <w:i/>
          <w:iCs/>
          <w:sz w:val="24"/>
          <w:szCs w:val="24"/>
        </w:rPr>
        <w:t>the Finance</w:t>
      </w:r>
      <w:r w:rsidR="0006376F">
        <w:rPr>
          <w:i/>
          <w:iCs/>
          <w:sz w:val="24"/>
          <w:szCs w:val="24"/>
        </w:rPr>
        <w:t xml:space="preserve"> Committee recommend that</w:t>
      </w:r>
      <w:r w:rsidR="00B552AB">
        <w:rPr>
          <w:i/>
          <w:iCs/>
          <w:sz w:val="24"/>
          <w:szCs w:val="24"/>
        </w:rPr>
        <w:t xml:space="preserve"> </w:t>
      </w:r>
      <w:r w:rsidR="00312442">
        <w:rPr>
          <w:i/>
          <w:iCs/>
          <w:sz w:val="24"/>
          <w:szCs w:val="24"/>
        </w:rPr>
        <w:t>surplus funds</w:t>
      </w:r>
      <w:r w:rsidR="0006376F">
        <w:rPr>
          <w:i/>
          <w:iCs/>
          <w:sz w:val="24"/>
          <w:szCs w:val="24"/>
        </w:rPr>
        <w:t xml:space="preserve"> would best be utilized </w:t>
      </w:r>
      <w:r w:rsidR="00CD1F28">
        <w:rPr>
          <w:i/>
          <w:iCs/>
          <w:sz w:val="24"/>
          <w:szCs w:val="24"/>
        </w:rPr>
        <w:t>at this time as a</w:t>
      </w:r>
      <w:r w:rsidR="00B93B90">
        <w:rPr>
          <w:i/>
          <w:iCs/>
          <w:sz w:val="24"/>
          <w:szCs w:val="24"/>
        </w:rPr>
        <w:t xml:space="preserve"> reserve set aside for the capital needs of the building and property</w:t>
      </w:r>
    </w:p>
    <w:p w14:paraId="73FFB389" w14:textId="77777777" w:rsidR="001F0E5A" w:rsidRPr="001F0E5A" w:rsidRDefault="001F0E5A" w:rsidP="001F0E5A">
      <w:pPr>
        <w:rPr>
          <w:i/>
          <w:iCs/>
          <w:sz w:val="24"/>
          <w:szCs w:val="24"/>
        </w:rPr>
      </w:pPr>
    </w:p>
    <w:p w14:paraId="33977606" w14:textId="457F4818" w:rsidR="001F0E5A" w:rsidRPr="001F0E5A" w:rsidRDefault="003C2743" w:rsidP="001F0E5A">
      <w:pPr>
        <w:rPr>
          <w:i/>
          <w:iCs/>
          <w:sz w:val="24"/>
          <w:szCs w:val="24"/>
        </w:rPr>
      </w:pPr>
      <w:r w:rsidRPr="001F0E5A">
        <w:rPr>
          <w:i/>
          <w:iCs/>
          <w:sz w:val="24"/>
          <w:szCs w:val="24"/>
        </w:rPr>
        <w:t xml:space="preserve">The Board hereby </w:t>
      </w:r>
      <w:r w:rsidRPr="001F0E5A">
        <w:rPr>
          <w:b/>
          <w:bCs/>
          <w:i/>
          <w:iCs/>
          <w:sz w:val="24"/>
          <w:szCs w:val="24"/>
        </w:rPr>
        <w:t>RESOLVES</w:t>
      </w:r>
      <w:r w:rsidRPr="001F0E5A">
        <w:rPr>
          <w:i/>
          <w:iCs/>
          <w:sz w:val="24"/>
          <w:szCs w:val="24"/>
        </w:rPr>
        <w:t xml:space="preserve"> as follows:</w:t>
      </w:r>
    </w:p>
    <w:p w14:paraId="54978358" w14:textId="77777777" w:rsidR="001F0E5A" w:rsidRPr="001F0E5A" w:rsidRDefault="001F0E5A" w:rsidP="001F0E5A">
      <w:pPr>
        <w:rPr>
          <w:i/>
          <w:iCs/>
          <w:sz w:val="24"/>
          <w:szCs w:val="24"/>
        </w:rPr>
      </w:pPr>
    </w:p>
    <w:p w14:paraId="5396A587" w14:textId="15CB6899" w:rsidR="001F0E5A" w:rsidRPr="00DA438A" w:rsidRDefault="003C2743" w:rsidP="00CD1F2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Board authorizes </w:t>
      </w:r>
      <w:r w:rsidR="00CD4859">
        <w:rPr>
          <w:i/>
          <w:iCs/>
          <w:sz w:val="24"/>
          <w:szCs w:val="24"/>
        </w:rPr>
        <w:t>$</w:t>
      </w:r>
      <w:r w:rsidR="00C050D8">
        <w:rPr>
          <w:i/>
          <w:iCs/>
          <w:sz w:val="24"/>
          <w:szCs w:val="24"/>
        </w:rPr>
        <w:t xml:space="preserve">500,000 in surplus funds </w:t>
      </w:r>
      <w:r w:rsidR="001728C3">
        <w:rPr>
          <w:i/>
          <w:iCs/>
          <w:sz w:val="24"/>
          <w:szCs w:val="24"/>
        </w:rPr>
        <w:t>to be</w:t>
      </w:r>
      <w:r w:rsidR="00C050D8">
        <w:rPr>
          <w:i/>
          <w:iCs/>
          <w:sz w:val="24"/>
          <w:szCs w:val="24"/>
        </w:rPr>
        <w:t xml:space="preserve"> designated as a capital reserve</w:t>
      </w:r>
      <w:r w:rsidR="0070161F" w:rsidRPr="001F0E5A">
        <w:rPr>
          <w:i/>
          <w:iCs/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and</w:t>
      </w:r>
    </w:p>
    <w:p w14:paraId="55590EB9" w14:textId="77777777" w:rsidR="00DA438A" w:rsidRPr="001F0E5A" w:rsidRDefault="00DA438A" w:rsidP="00DA438A">
      <w:pPr>
        <w:pStyle w:val="ListParagraph"/>
        <w:rPr>
          <w:sz w:val="24"/>
          <w:szCs w:val="24"/>
        </w:rPr>
      </w:pPr>
    </w:p>
    <w:p w14:paraId="5496B183" w14:textId="56D3753D" w:rsidR="006B2680" w:rsidRDefault="003C2743" w:rsidP="006B2680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Board directs Anne Bradner, as CEO, to accept this Board designated </w:t>
      </w:r>
      <w:r w:rsidR="00252B3F">
        <w:rPr>
          <w:i/>
          <w:iCs/>
          <w:sz w:val="24"/>
          <w:szCs w:val="24"/>
        </w:rPr>
        <w:t>reserve</w:t>
      </w:r>
      <w:r>
        <w:rPr>
          <w:i/>
          <w:iCs/>
          <w:sz w:val="24"/>
          <w:szCs w:val="24"/>
        </w:rPr>
        <w:t xml:space="preserve"> </w:t>
      </w:r>
      <w:r w:rsidR="00252B3F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 xml:space="preserve">investment </w:t>
      </w:r>
      <w:r w:rsidR="007810B0">
        <w:rPr>
          <w:i/>
          <w:iCs/>
          <w:sz w:val="24"/>
          <w:szCs w:val="24"/>
        </w:rPr>
        <w:t xml:space="preserve">in </w:t>
      </w:r>
      <w:r w:rsidR="005B760F">
        <w:rPr>
          <w:i/>
          <w:iCs/>
          <w:sz w:val="24"/>
          <w:szCs w:val="24"/>
        </w:rPr>
        <w:t>building and property maintenance and capital improvements</w:t>
      </w:r>
    </w:p>
    <w:p w14:paraId="38ACEE53" w14:textId="77777777" w:rsidR="00BF559C" w:rsidRPr="00BF559C" w:rsidRDefault="00BF559C" w:rsidP="00BF559C">
      <w:pPr>
        <w:pStyle w:val="ListParagraph"/>
        <w:rPr>
          <w:i/>
          <w:iCs/>
          <w:sz w:val="24"/>
          <w:szCs w:val="24"/>
        </w:rPr>
      </w:pPr>
    </w:p>
    <w:p w14:paraId="03F5E0F2" w14:textId="77777777" w:rsidR="001F0E5A" w:rsidRDefault="001F0E5A" w:rsidP="001F0E5A">
      <w:pPr>
        <w:pStyle w:val="ListParagraph"/>
        <w:rPr>
          <w:sz w:val="24"/>
          <w:szCs w:val="24"/>
        </w:rPr>
      </w:pPr>
    </w:p>
    <w:p w14:paraId="0AC34FC0" w14:textId="77A9A964" w:rsidR="001F0E5A" w:rsidRDefault="003C2743" w:rsidP="001F0E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Dated</w:t>
      </w:r>
      <w:r w:rsidR="00CD4859">
        <w:rPr>
          <w:sz w:val="24"/>
          <w:szCs w:val="24"/>
        </w:rPr>
        <w:t>: June</w:t>
      </w:r>
      <w:r w:rsidR="00CB5BC2">
        <w:rPr>
          <w:sz w:val="24"/>
          <w:szCs w:val="24"/>
        </w:rPr>
        <w:t xml:space="preserve"> 4, 2025</w:t>
      </w:r>
    </w:p>
    <w:p w14:paraId="48A31020" w14:textId="77777777" w:rsidR="00D50058" w:rsidRDefault="00D50058" w:rsidP="001F0E5A">
      <w:pPr>
        <w:pStyle w:val="ListParagraph"/>
        <w:rPr>
          <w:sz w:val="24"/>
          <w:szCs w:val="24"/>
        </w:rPr>
      </w:pPr>
    </w:p>
    <w:p w14:paraId="6A530299" w14:textId="77777777" w:rsidR="00D50058" w:rsidRDefault="00D50058" w:rsidP="001F0E5A">
      <w:pPr>
        <w:pStyle w:val="ListParagraph"/>
        <w:rPr>
          <w:sz w:val="24"/>
          <w:szCs w:val="24"/>
        </w:rPr>
      </w:pPr>
    </w:p>
    <w:p w14:paraId="01D73632" w14:textId="77777777" w:rsidR="001F0E5A" w:rsidRDefault="001F0E5A" w:rsidP="001F0E5A">
      <w:pPr>
        <w:pStyle w:val="ListParagraph"/>
        <w:rPr>
          <w:sz w:val="24"/>
          <w:szCs w:val="24"/>
        </w:rPr>
      </w:pPr>
    </w:p>
    <w:p w14:paraId="3846CD8B" w14:textId="30777B27" w:rsidR="001F0E5A" w:rsidRDefault="00CD4859" w:rsidP="001F0E5A">
      <w:pPr>
        <w:pStyle w:val="ListParagraph"/>
        <w:rPr>
          <w:sz w:val="24"/>
          <w:szCs w:val="24"/>
        </w:rPr>
      </w:pPr>
      <w:r w:rsidRPr="001F0E5A">
        <w:rPr>
          <w:sz w:val="24"/>
          <w:szCs w:val="24"/>
        </w:rPr>
        <w:t>By: _</w:t>
      </w:r>
      <w:r w:rsidR="003C2743" w:rsidRPr="001F0E5A">
        <w:rPr>
          <w:sz w:val="24"/>
          <w:szCs w:val="24"/>
        </w:rPr>
        <w:t>_________________________</w:t>
      </w:r>
    </w:p>
    <w:p w14:paraId="0F481BE0" w14:textId="655357C6" w:rsidR="001F0E5A" w:rsidRDefault="003C2743" w:rsidP="001F0E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D50058">
        <w:rPr>
          <w:sz w:val="24"/>
          <w:szCs w:val="24"/>
        </w:rPr>
        <w:t>Jill Maitland</w:t>
      </w:r>
    </w:p>
    <w:p w14:paraId="5C622AB4" w14:textId="77777777" w:rsidR="001F0E5A" w:rsidRPr="001F0E5A" w:rsidRDefault="003C2743" w:rsidP="001F0E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Pr="001F0E5A">
        <w:rPr>
          <w:sz w:val="24"/>
          <w:szCs w:val="24"/>
        </w:rPr>
        <w:t>Secretary of the Board</w:t>
      </w:r>
    </w:p>
    <w:p w14:paraId="3D0D1C6C" w14:textId="77777777" w:rsidR="00C64EC9" w:rsidRDefault="00C64EC9" w:rsidP="00C64EC9">
      <w:pPr>
        <w:pStyle w:val="BodyText"/>
        <w:rPr>
          <w:sz w:val="24"/>
          <w:szCs w:val="24"/>
        </w:rPr>
      </w:pPr>
    </w:p>
    <w:p w14:paraId="46D76AF8" w14:textId="77777777" w:rsidR="00CF0E4C" w:rsidRDefault="00CF0E4C" w:rsidP="00C64EC9">
      <w:pPr>
        <w:pStyle w:val="BodyText"/>
        <w:rPr>
          <w:sz w:val="24"/>
          <w:szCs w:val="24"/>
        </w:rPr>
      </w:pPr>
    </w:p>
    <w:p w14:paraId="28E9BFB6" w14:textId="77777777" w:rsidR="00CF0E4C" w:rsidRDefault="00CF0E4C" w:rsidP="00C64EC9">
      <w:pPr>
        <w:pStyle w:val="BodyText"/>
        <w:rPr>
          <w:sz w:val="24"/>
          <w:szCs w:val="24"/>
        </w:rPr>
      </w:pPr>
    </w:p>
    <w:p w14:paraId="4809443F" w14:textId="77777777" w:rsidR="00CF0E4C" w:rsidRDefault="00CF0E4C" w:rsidP="00CF0E4C">
      <w:pPr>
        <w:rPr>
          <w:rFonts w:ascii="Calibri" w:hAnsi="Calibri" w:cs="Calibri"/>
          <w:sz w:val="24"/>
          <w:szCs w:val="24"/>
        </w:rPr>
      </w:pPr>
    </w:p>
    <w:sectPr w:rsidR="00CF0E4C" w:rsidSect="00F90501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2094" w14:textId="77777777" w:rsidR="00CC7BDD" w:rsidRDefault="00CC7BDD">
      <w:r>
        <w:separator/>
      </w:r>
    </w:p>
  </w:endnote>
  <w:endnote w:type="continuationSeparator" w:id="0">
    <w:p w14:paraId="4D261664" w14:textId="77777777" w:rsidR="00CC7BDD" w:rsidRDefault="00CC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5DA1" w14:textId="431E301B" w:rsidR="001A5344" w:rsidRDefault="001A5344">
    <w:pPr>
      <w:pStyle w:val="DocID"/>
    </w:pPr>
    <w:bookmarkStart w:id="0" w:name="_iDocIDFieldc816f612-08a7-489f-adcd-6ef0"/>
    <w:r>
      <w:rPr>
        <w:noProof/>
      </w:rPr>
      <w:t>5704176.v1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EACF" w14:textId="76BB4EC0" w:rsidR="001A5344" w:rsidRDefault="00063B3F" w:rsidP="00063B3F">
    <w:pPr>
      <w:pStyle w:val="DocID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C90AF2" wp14:editId="5DB5AEA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74619" w14:textId="77777777" w:rsidR="00063B3F" w:rsidRDefault="00416A39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63B3F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063B3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63B3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C90AF2" id="Group 17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3A74619" w14:textId="77777777" w:rsidR="00063B3F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63B3F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063B3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63B3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AE8C" w14:textId="77777777" w:rsidR="00CC7BDD" w:rsidRDefault="00CC7BDD">
      <w:r>
        <w:separator/>
      </w:r>
    </w:p>
  </w:footnote>
  <w:footnote w:type="continuationSeparator" w:id="0">
    <w:p w14:paraId="676A8C21" w14:textId="77777777" w:rsidR="00CC7BDD" w:rsidRDefault="00CC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F86F1A8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6B2BD5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6C071D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11A10C59"/>
    <w:multiLevelType w:val="hybridMultilevel"/>
    <w:tmpl w:val="E460D70E"/>
    <w:lvl w:ilvl="0" w:tplc="E8A8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4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A6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6C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05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7312A9"/>
    <w:multiLevelType w:val="hybridMultilevel"/>
    <w:tmpl w:val="46300456"/>
    <w:lvl w:ilvl="0" w:tplc="BEB0E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06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C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0E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EA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A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0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A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2C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9B112B"/>
    <w:multiLevelType w:val="hybridMultilevel"/>
    <w:tmpl w:val="5484B08E"/>
    <w:lvl w:ilvl="0" w:tplc="FED258C2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7F8B0FA" w:tentative="1">
      <w:start w:val="1"/>
      <w:numFmt w:val="lowerLetter"/>
      <w:lvlText w:val="%2."/>
      <w:lvlJc w:val="left"/>
      <w:pPr>
        <w:ind w:left="1440" w:hanging="360"/>
      </w:pPr>
    </w:lvl>
    <w:lvl w:ilvl="2" w:tplc="FB405D0C" w:tentative="1">
      <w:start w:val="1"/>
      <w:numFmt w:val="lowerRoman"/>
      <w:lvlText w:val="%3."/>
      <w:lvlJc w:val="right"/>
      <w:pPr>
        <w:ind w:left="2160" w:hanging="180"/>
      </w:pPr>
    </w:lvl>
    <w:lvl w:ilvl="3" w:tplc="068C734E" w:tentative="1">
      <w:start w:val="1"/>
      <w:numFmt w:val="decimal"/>
      <w:lvlText w:val="%4."/>
      <w:lvlJc w:val="left"/>
      <w:pPr>
        <w:ind w:left="2880" w:hanging="360"/>
      </w:pPr>
    </w:lvl>
    <w:lvl w:ilvl="4" w:tplc="F6828A3E" w:tentative="1">
      <w:start w:val="1"/>
      <w:numFmt w:val="lowerLetter"/>
      <w:lvlText w:val="%5."/>
      <w:lvlJc w:val="left"/>
      <w:pPr>
        <w:ind w:left="3600" w:hanging="360"/>
      </w:pPr>
    </w:lvl>
    <w:lvl w:ilvl="5" w:tplc="EBC45E70" w:tentative="1">
      <w:start w:val="1"/>
      <w:numFmt w:val="lowerRoman"/>
      <w:lvlText w:val="%6."/>
      <w:lvlJc w:val="right"/>
      <w:pPr>
        <w:ind w:left="4320" w:hanging="180"/>
      </w:pPr>
    </w:lvl>
    <w:lvl w:ilvl="6" w:tplc="47DC36A2" w:tentative="1">
      <w:start w:val="1"/>
      <w:numFmt w:val="decimal"/>
      <w:lvlText w:val="%7."/>
      <w:lvlJc w:val="left"/>
      <w:pPr>
        <w:ind w:left="5040" w:hanging="360"/>
      </w:pPr>
    </w:lvl>
    <w:lvl w:ilvl="7" w:tplc="534055F4" w:tentative="1">
      <w:start w:val="1"/>
      <w:numFmt w:val="lowerLetter"/>
      <w:lvlText w:val="%8."/>
      <w:lvlJc w:val="left"/>
      <w:pPr>
        <w:ind w:left="5760" w:hanging="360"/>
      </w:pPr>
    </w:lvl>
    <w:lvl w:ilvl="8" w:tplc="FF923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307A"/>
    <w:multiLevelType w:val="hybridMultilevel"/>
    <w:tmpl w:val="BCC0BD5C"/>
    <w:lvl w:ilvl="0" w:tplc="3A449C70">
      <w:start w:val="1"/>
      <w:numFmt w:val="lowerLetter"/>
      <w:pStyle w:val="List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1229BBE" w:tentative="1">
      <w:start w:val="1"/>
      <w:numFmt w:val="lowerLetter"/>
      <w:lvlText w:val="%2."/>
      <w:lvlJc w:val="left"/>
      <w:pPr>
        <w:ind w:left="1800" w:hanging="360"/>
      </w:pPr>
    </w:lvl>
    <w:lvl w:ilvl="2" w:tplc="3F2A9CD4" w:tentative="1">
      <w:start w:val="1"/>
      <w:numFmt w:val="lowerRoman"/>
      <w:lvlText w:val="%3."/>
      <w:lvlJc w:val="right"/>
      <w:pPr>
        <w:ind w:left="2520" w:hanging="180"/>
      </w:pPr>
    </w:lvl>
    <w:lvl w:ilvl="3" w:tplc="DB644CE0" w:tentative="1">
      <w:start w:val="1"/>
      <w:numFmt w:val="decimal"/>
      <w:lvlText w:val="%4."/>
      <w:lvlJc w:val="left"/>
      <w:pPr>
        <w:ind w:left="3240" w:hanging="360"/>
      </w:pPr>
    </w:lvl>
    <w:lvl w:ilvl="4" w:tplc="A402899E" w:tentative="1">
      <w:start w:val="1"/>
      <w:numFmt w:val="lowerLetter"/>
      <w:lvlText w:val="%5."/>
      <w:lvlJc w:val="left"/>
      <w:pPr>
        <w:ind w:left="3960" w:hanging="360"/>
      </w:pPr>
    </w:lvl>
    <w:lvl w:ilvl="5" w:tplc="E69454FE" w:tentative="1">
      <w:start w:val="1"/>
      <w:numFmt w:val="lowerRoman"/>
      <w:lvlText w:val="%6."/>
      <w:lvlJc w:val="right"/>
      <w:pPr>
        <w:ind w:left="4680" w:hanging="180"/>
      </w:pPr>
    </w:lvl>
    <w:lvl w:ilvl="6" w:tplc="0D70E206" w:tentative="1">
      <w:start w:val="1"/>
      <w:numFmt w:val="decimal"/>
      <w:lvlText w:val="%7."/>
      <w:lvlJc w:val="left"/>
      <w:pPr>
        <w:ind w:left="5400" w:hanging="360"/>
      </w:pPr>
    </w:lvl>
    <w:lvl w:ilvl="7" w:tplc="BA24A362" w:tentative="1">
      <w:start w:val="1"/>
      <w:numFmt w:val="lowerLetter"/>
      <w:lvlText w:val="%8."/>
      <w:lvlJc w:val="left"/>
      <w:pPr>
        <w:ind w:left="6120" w:hanging="360"/>
      </w:pPr>
    </w:lvl>
    <w:lvl w:ilvl="8" w:tplc="84A8B4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B772C"/>
    <w:multiLevelType w:val="hybridMultilevel"/>
    <w:tmpl w:val="B73ACEB8"/>
    <w:lvl w:ilvl="0" w:tplc="5CD2431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3912AFB2">
      <w:start w:val="1"/>
      <w:numFmt w:val="lowerLetter"/>
      <w:lvlText w:val="%2."/>
      <w:lvlJc w:val="left"/>
      <w:pPr>
        <w:ind w:left="1440" w:hanging="360"/>
      </w:pPr>
    </w:lvl>
    <w:lvl w:ilvl="2" w:tplc="B442EBEA">
      <w:start w:val="1"/>
      <w:numFmt w:val="lowerRoman"/>
      <w:lvlText w:val="%3."/>
      <w:lvlJc w:val="right"/>
      <w:pPr>
        <w:ind w:left="2160" w:hanging="180"/>
      </w:pPr>
    </w:lvl>
    <w:lvl w:ilvl="3" w:tplc="1B841634">
      <w:start w:val="1"/>
      <w:numFmt w:val="decimal"/>
      <w:lvlText w:val="%4."/>
      <w:lvlJc w:val="left"/>
      <w:pPr>
        <w:ind w:left="2880" w:hanging="360"/>
      </w:pPr>
    </w:lvl>
    <w:lvl w:ilvl="4" w:tplc="52340448">
      <w:start w:val="1"/>
      <w:numFmt w:val="lowerLetter"/>
      <w:lvlText w:val="%5."/>
      <w:lvlJc w:val="left"/>
      <w:pPr>
        <w:ind w:left="3600" w:hanging="360"/>
      </w:pPr>
    </w:lvl>
    <w:lvl w:ilvl="5" w:tplc="B73892B4">
      <w:start w:val="1"/>
      <w:numFmt w:val="lowerRoman"/>
      <w:lvlText w:val="%6."/>
      <w:lvlJc w:val="right"/>
      <w:pPr>
        <w:ind w:left="4320" w:hanging="180"/>
      </w:pPr>
    </w:lvl>
    <w:lvl w:ilvl="6" w:tplc="92CE5D20">
      <w:start w:val="1"/>
      <w:numFmt w:val="decimal"/>
      <w:lvlText w:val="%7."/>
      <w:lvlJc w:val="left"/>
      <w:pPr>
        <w:ind w:left="5040" w:hanging="360"/>
      </w:pPr>
    </w:lvl>
    <w:lvl w:ilvl="7" w:tplc="0EA67BF8">
      <w:start w:val="1"/>
      <w:numFmt w:val="lowerLetter"/>
      <w:lvlText w:val="%8."/>
      <w:lvlJc w:val="left"/>
      <w:pPr>
        <w:ind w:left="5760" w:hanging="360"/>
      </w:pPr>
    </w:lvl>
    <w:lvl w:ilvl="8" w:tplc="5D6C76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416F"/>
    <w:multiLevelType w:val="hybridMultilevel"/>
    <w:tmpl w:val="0AD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C5CFF"/>
    <w:multiLevelType w:val="hybridMultilevel"/>
    <w:tmpl w:val="C1E2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1718F"/>
    <w:multiLevelType w:val="hybridMultilevel"/>
    <w:tmpl w:val="1E0C3D82"/>
    <w:lvl w:ilvl="0" w:tplc="85FC7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62414" w:tentative="1">
      <w:start w:val="1"/>
      <w:numFmt w:val="lowerLetter"/>
      <w:lvlText w:val="%2."/>
      <w:lvlJc w:val="left"/>
      <w:pPr>
        <w:ind w:left="1440" w:hanging="360"/>
      </w:pPr>
    </w:lvl>
    <w:lvl w:ilvl="2" w:tplc="9C8E8938" w:tentative="1">
      <w:start w:val="1"/>
      <w:numFmt w:val="lowerRoman"/>
      <w:lvlText w:val="%3."/>
      <w:lvlJc w:val="right"/>
      <w:pPr>
        <w:ind w:left="2160" w:hanging="180"/>
      </w:pPr>
    </w:lvl>
    <w:lvl w:ilvl="3" w:tplc="8AD6CCE0" w:tentative="1">
      <w:start w:val="1"/>
      <w:numFmt w:val="decimal"/>
      <w:lvlText w:val="%4."/>
      <w:lvlJc w:val="left"/>
      <w:pPr>
        <w:ind w:left="2880" w:hanging="360"/>
      </w:pPr>
    </w:lvl>
    <w:lvl w:ilvl="4" w:tplc="534054C4" w:tentative="1">
      <w:start w:val="1"/>
      <w:numFmt w:val="lowerLetter"/>
      <w:lvlText w:val="%5."/>
      <w:lvlJc w:val="left"/>
      <w:pPr>
        <w:ind w:left="3600" w:hanging="360"/>
      </w:pPr>
    </w:lvl>
    <w:lvl w:ilvl="5" w:tplc="498E341C" w:tentative="1">
      <w:start w:val="1"/>
      <w:numFmt w:val="lowerRoman"/>
      <w:lvlText w:val="%6."/>
      <w:lvlJc w:val="right"/>
      <w:pPr>
        <w:ind w:left="4320" w:hanging="180"/>
      </w:pPr>
    </w:lvl>
    <w:lvl w:ilvl="6" w:tplc="72F0BB78" w:tentative="1">
      <w:start w:val="1"/>
      <w:numFmt w:val="decimal"/>
      <w:lvlText w:val="%7."/>
      <w:lvlJc w:val="left"/>
      <w:pPr>
        <w:ind w:left="5040" w:hanging="360"/>
      </w:pPr>
    </w:lvl>
    <w:lvl w:ilvl="7" w:tplc="881C3616" w:tentative="1">
      <w:start w:val="1"/>
      <w:numFmt w:val="lowerLetter"/>
      <w:lvlText w:val="%8."/>
      <w:lvlJc w:val="left"/>
      <w:pPr>
        <w:ind w:left="5760" w:hanging="360"/>
      </w:pPr>
    </w:lvl>
    <w:lvl w:ilvl="8" w:tplc="4C048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740E6"/>
    <w:multiLevelType w:val="hybridMultilevel"/>
    <w:tmpl w:val="D4F4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53675">
    <w:abstractNumId w:val="2"/>
  </w:num>
  <w:num w:numId="2" w16cid:durableId="1155997272">
    <w:abstractNumId w:val="1"/>
  </w:num>
  <w:num w:numId="3" w16cid:durableId="2144881764">
    <w:abstractNumId w:val="0"/>
  </w:num>
  <w:num w:numId="4" w16cid:durableId="1677876183">
    <w:abstractNumId w:val="5"/>
  </w:num>
  <w:num w:numId="5" w16cid:durableId="47462751">
    <w:abstractNumId w:val="6"/>
  </w:num>
  <w:num w:numId="6" w16cid:durableId="1624992626">
    <w:abstractNumId w:val="10"/>
  </w:num>
  <w:num w:numId="7" w16cid:durableId="986055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407474">
    <w:abstractNumId w:val="11"/>
  </w:num>
  <w:num w:numId="9" w16cid:durableId="1509100829">
    <w:abstractNumId w:val="9"/>
  </w:num>
  <w:num w:numId="10" w16cid:durableId="1479415830">
    <w:abstractNumId w:val="8"/>
  </w:num>
  <w:num w:numId="11" w16cid:durableId="685985805">
    <w:abstractNumId w:val="3"/>
  </w:num>
  <w:num w:numId="12" w16cid:durableId="1967196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5A"/>
    <w:rsid w:val="000000B3"/>
    <w:rsid w:val="000039E0"/>
    <w:rsid w:val="000247D6"/>
    <w:rsid w:val="0002707F"/>
    <w:rsid w:val="000327DD"/>
    <w:rsid w:val="00035EE7"/>
    <w:rsid w:val="0004237D"/>
    <w:rsid w:val="000445DD"/>
    <w:rsid w:val="0006376F"/>
    <w:rsid w:val="00063B3F"/>
    <w:rsid w:val="000A1CE8"/>
    <w:rsid w:val="000A49D9"/>
    <w:rsid w:val="000A5E79"/>
    <w:rsid w:val="000A6DC0"/>
    <w:rsid w:val="000A70DF"/>
    <w:rsid w:val="000A71AE"/>
    <w:rsid w:val="000B644D"/>
    <w:rsid w:val="000D4A27"/>
    <w:rsid w:val="000E4D89"/>
    <w:rsid w:val="00103E59"/>
    <w:rsid w:val="00116B72"/>
    <w:rsid w:val="00126FB7"/>
    <w:rsid w:val="001411F0"/>
    <w:rsid w:val="00143DE8"/>
    <w:rsid w:val="00150533"/>
    <w:rsid w:val="001728C3"/>
    <w:rsid w:val="00173069"/>
    <w:rsid w:val="00177F20"/>
    <w:rsid w:val="001916AB"/>
    <w:rsid w:val="001A5344"/>
    <w:rsid w:val="001C1E42"/>
    <w:rsid w:val="001C4ADB"/>
    <w:rsid w:val="001D10A6"/>
    <w:rsid w:val="001F0E5A"/>
    <w:rsid w:val="002201C5"/>
    <w:rsid w:val="0022549F"/>
    <w:rsid w:val="00252B3F"/>
    <w:rsid w:val="0026213A"/>
    <w:rsid w:val="00281004"/>
    <w:rsid w:val="00281E47"/>
    <w:rsid w:val="00292850"/>
    <w:rsid w:val="002932A9"/>
    <w:rsid w:val="002C3380"/>
    <w:rsid w:val="002E4C4E"/>
    <w:rsid w:val="002F18B3"/>
    <w:rsid w:val="002F1B30"/>
    <w:rsid w:val="002F387E"/>
    <w:rsid w:val="00306DD5"/>
    <w:rsid w:val="00312442"/>
    <w:rsid w:val="0032035C"/>
    <w:rsid w:val="003256C2"/>
    <w:rsid w:val="00334F46"/>
    <w:rsid w:val="003529F5"/>
    <w:rsid w:val="00357D8F"/>
    <w:rsid w:val="00361662"/>
    <w:rsid w:val="0038756E"/>
    <w:rsid w:val="00395E6A"/>
    <w:rsid w:val="003B2E47"/>
    <w:rsid w:val="003B506A"/>
    <w:rsid w:val="003C00E0"/>
    <w:rsid w:val="003C2743"/>
    <w:rsid w:val="003D0202"/>
    <w:rsid w:val="003D40CE"/>
    <w:rsid w:val="003E41B0"/>
    <w:rsid w:val="003E58FD"/>
    <w:rsid w:val="003F597C"/>
    <w:rsid w:val="003F63C9"/>
    <w:rsid w:val="00407D4C"/>
    <w:rsid w:val="00416A39"/>
    <w:rsid w:val="00430368"/>
    <w:rsid w:val="0044438D"/>
    <w:rsid w:val="00446CEF"/>
    <w:rsid w:val="004631A1"/>
    <w:rsid w:val="0048692B"/>
    <w:rsid w:val="00486A2A"/>
    <w:rsid w:val="0049446F"/>
    <w:rsid w:val="004962FB"/>
    <w:rsid w:val="004C5EF3"/>
    <w:rsid w:val="004E209D"/>
    <w:rsid w:val="005069DA"/>
    <w:rsid w:val="005237A2"/>
    <w:rsid w:val="0053416C"/>
    <w:rsid w:val="00551A7B"/>
    <w:rsid w:val="00557D85"/>
    <w:rsid w:val="00561EAC"/>
    <w:rsid w:val="00570C08"/>
    <w:rsid w:val="00596428"/>
    <w:rsid w:val="005A7873"/>
    <w:rsid w:val="005B760F"/>
    <w:rsid w:val="005D3D53"/>
    <w:rsid w:val="005D43B1"/>
    <w:rsid w:val="005E552C"/>
    <w:rsid w:val="00602B8F"/>
    <w:rsid w:val="00603C4F"/>
    <w:rsid w:val="00614810"/>
    <w:rsid w:val="00616E9F"/>
    <w:rsid w:val="00631620"/>
    <w:rsid w:val="006400D0"/>
    <w:rsid w:val="006469CB"/>
    <w:rsid w:val="00661928"/>
    <w:rsid w:val="006811C5"/>
    <w:rsid w:val="00682F0C"/>
    <w:rsid w:val="006878D1"/>
    <w:rsid w:val="006A12AB"/>
    <w:rsid w:val="006B2680"/>
    <w:rsid w:val="006D2B3E"/>
    <w:rsid w:val="006D5F3D"/>
    <w:rsid w:val="006F370B"/>
    <w:rsid w:val="006F4D22"/>
    <w:rsid w:val="0070161F"/>
    <w:rsid w:val="00706304"/>
    <w:rsid w:val="00706C8F"/>
    <w:rsid w:val="00714D36"/>
    <w:rsid w:val="00726A00"/>
    <w:rsid w:val="007309A5"/>
    <w:rsid w:val="00756871"/>
    <w:rsid w:val="007810B0"/>
    <w:rsid w:val="007940C0"/>
    <w:rsid w:val="007C36EB"/>
    <w:rsid w:val="007D298B"/>
    <w:rsid w:val="007E57E6"/>
    <w:rsid w:val="00807998"/>
    <w:rsid w:val="008245DA"/>
    <w:rsid w:val="00824C1C"/>
    <w:rsid w:val="008A398B"/>
    <w:rsid w:val="008B2E3B"/>
    <w:rsid w:val="008B485E"/>
    <w:rsid w:val="008B6B5D"/>
    <w:rsid w:val="008D46B5"/>
    <w:rsid w:val="008E03A3"/>
    <w:rsid w:val="008E6668"/>
    <w:rsid w:val="00902414"/>
    <w:rsid w:val="00914DB8"/>
    <w:rsid w:val="00947CB8"/>
    <w:rsid w:val="00953493"/>
    <w:rsid w:val="009670E4"/>
    <w:rsid w:val="009853B9"/>
    <w:rsid w:val="009A527B"/>
    <w:rsid w:val="009C3FF5"/>
    <w:rsid w:val="009D610F"/>
    <w:rsid w:val="009D7337"/>
    <w:rsid w:val="009E7E01"/>
    <w:rsid w:val="009F06BB"/>
    <w:rsid w:val="00A02888"/>
    <w:rsid w:val="00A159AD"/>
    <w:rsid w:val="00A16361"/>
    <w:rsid w:val="00A17CFA"/>
    <w:rsid w:val="00A417B5"/>
    <w:rsid w:val="00A558AE"/>
    <w:rsid w:val="00A56DEA"/>
    <w:rsid w:val="00A63165"/>
    <w:rsid w:val="00A67FE1"/>
    <w:rsid w:val="00A8362C"/>
    <w:rsid w:val="00A91807"/>
    <w:rsid w:val="00A97762"/>
    <w:rsid w:val="00AA3E4D"/>
    <w:rsid w:val="00AB4DC9"/>
    <w:rsid w:val="00AD7D7A"/>
    <w:rsid w:val="00AE56F6"/>
    <w:rsid w:val="00AF05A4"/>
    <w:rsid w:val="00AF0FE0"/>
    <w:rsid w:val="00AF3F62"/>
    <w:rsid w:val="00B03B46"/>
    <w:rsid w:val="00B05BF9"/>
    <w:rsid w:val="00B20C67"/>
    <w:rsid w:val="00B254CF"/>
    <w:rsid w:val="00B538F7"/>
    <w:rsid w:val="00B552AB"/>
    <w:rsid w:val="00B84D1C"/>
    <w:rsid w:val="00B93B90"/>
    <w:rsid w:val="00BA1504"/>
    <w:rsid w:val="00BA7E91"/>
    <w:rsid w:val="00BF559C"/>
    <w:rsid w:val="00BF60EF"/>
    <w:rsid w:val="00C050D8"/>
    <w:rsid w:val="00C06064"/>
    <w:rsid w:val="00C21914"/>
    <w:rsid w:val="00C42F2D"/>
    <w:rsid w:val="00C5654C"/>
    <w:rsid w:val="00C64348"/>
    <w:rsid w:val="00C64EC9"/>
    <w:rsid w:val="00C81C32"/>
    <w:rsid w:val="00CB5BC2"/>
    <w:rsid w:val="00CC17F5"/>
    <w:rsid w:val="00CC7BDD"/>
    <w:rsid w:val="00CD1F28"/>
    <w:rsid w:val="00CD4859"/>
    <w:rsid w:val="00CD5984"/>
    <w:rsid w:val="00CE1C66"/>
    <w:rsid w:val="00CF0E4C"/>
    <w:rsid w:val="00CF7F12"/>
    <w:rsid w:val="00D23733"/>
    <w:rsid w:val="00D239D4"/>
    <w:rsid w:val="00D24EAB"/>
    <w:rsid w:val="00D31CC3"/>
    <w:rsid w:val="00D50058"/>
    <w:rsid w:val="00D52921"/>
    <w:rsid w:val="00D544EA"/>
    <w:rsid w:val="00D64FCD"/>
    <w:rsid w:val="00D67045"/>
    <w:rsid w:val="00D8139E"/>
    <w:rsid w:val="00D87C97"/>
    <w:rsid w:val="00DA12BB"/>
    <w:rsid w:val="00DA14B8"/>
    <w:rsid w:val="00DA2915"/>
    <w:rsid w:val="00DA438A"/>
    <w:rsid w:val="00DA50C4"/>
    <w:rsid w:val="00DB46B0"/>
    <w:rsid w:val="00DB5238"/>
    <w:rsid w:val="00DC482E"/>
    <w:rsid w:val="00DC6AA6"/>
    <w:rsid w:val="00DD2434"/>
    <w:rsid w:val="00DD6C0F"/>
    <w:rsid w:val="00E02014"/>
    <w:rsid w:val="00E234EF"/>
    <w:rsid w:val="00E46936"/>
    <w:rsid w:val="00E60543"/>
    <w:rsid w:val="00E743DF"/>
    <w:rsid w:val="00E83F50"/>
    <w:rsid w:val="00E93EDA"/>
    <w:rsid w:val="00EB381A"/>
    <w:rsid w:val="00EF4FF3"/>
    <w:rsid w:val="00F02EE0"/>
    <w:rsid w:val="00F06019"/>
    <w:rsid w:val="00F513C5"/>
    <w:rsid w:val="00F55FF8"/>
    <w:rsid w:val="00F571C3"/>
    <w:rsid w:val="00F64C85"/>
    <w:rsid w:val="00F825EB"/>
    <w:rsid w:val="00F837F0"/>
    <w:rsid w:val="00F90501"/>
    <w:rsid w:val="00FA23F2"/>
    <w:rsid w:val="00FA69B9"/>
    <w:rsid w:val="00FA7A8B"/>
    <w:rsid w:val="00FC5941"/>
    <w:rsid w:val="00FF48FA"/>
    <w:rsid w:val="00FF512B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D6E3"/>
  <w15:chartTrackingRefBased/>
  <w15:docId w15:val="{5B85D017-1D10-46C6-AA3B-B57685E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theme="minorBidi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3" w:unhideWhenUsed="1" w:qFormat="1"/>
    <w:lsdException w:name="List Bullet" w:uiPriority="12" w:unhideWhenUsed="1" w:qFormat="1"/>
    <w:lsdException w:name="List Number" w:semiHidden="1"/>
    <w:lsdException w:name="List 2" w:uiPriority="13" w:unhideWhenUsed="1" w:qFormat="1"/>
    <w:lsdException w:name="List 3" w:semiHidden="1" w:unhideWhenUsed="1"/>
    <w:lsdException w:name="List 4" w:semiHidden="1"/>
    <w:lsdException w:name="List 5" w:semiHidden="1"/>
    <w:lsdException w:name="List Bullet 2" w:uiPriority="12" w:unhideWhenUsed="1" w:qFormat="1"/>
    <w:lsdException w:name="List Bullet 3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" w:unhideWhenUsed="1" w:qFormat="1"/>
    <w:lsdException w:name="Body Text Indent" w:semiHidden="1" w:uiPriority="9" w:unhideWhenUsed="1" w:qFormat="1"/>
    <w:lsdException w:name="List Continue" w:uiPriority="13" w:unhideWhenUsed="1" w:qFormat="1"/>
    <w:lsdException w:name="List Continue 2" w:uiPriority="13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1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1F0E5A"/>
    <w:rPr>
      <w:rFonts w:asciiTheme="minorHAnsi" w:eastAsiaTheme="minorEastAsia" w:hAnsiTheme="minorHAnsi"/>
      <w:sz w:val="22"/>
      <w:szCs w:val="22"/>
      <w:lang w:eastAsia="zh-CN"/>
    </w:rPr>
  </w:style>
  <w:style w:type="paragraph" w:styleId="Heading1">
    <w:name w:val="heading 1"/>
    <w:basedOn w:val="Normal"/>
    <w:next w:val="BodyText"/>
    <w:link w:val="Heading1Char"/>
    <w:autoRedefine/>
    <w:uiPriority w:val="29"/>
    <w:qFormat/>
    <w:rsid w:val="004962FB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autoRedefine/>
    <w:uiPriority w:val="29"/>
    <w:qFormat/>
    <w:rsid w:val="004962FB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autoRedefine/>
    <w:uiPriority w:val="29"/>
    <w:qFormat/>
    <w:rsid w:val="004962FB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autoRedefine/>
    <w:uiPriority w:val="29"/>
    <w:qFormat/>
    <w:rsid w:val="004962FB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autoRedefine/>
    <w:uiPriority w:val="29"/>
    <w:qFormat/>
    <w:rsid w:val="004962FB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autoRedefine/>
    <w:uiPriority w:val="29"/>
    <w:qFormat/>
    <w:rsid w:val="004962FB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autoRedefine/>
    <w:uiPriority w:val="29"/>
    <w:qFormat/>
    <w:rsid w:val="004962FB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autoRedefine/>
    <w:uiPriority w:val="29"/>
    <w:qFormat/>
    <w:rsid w:val="004962FB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autoRedefine/>
    <w:uiPriority w:val="29"/>
    <w:qFormat/>
    <w:rsid w:val="004962FB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"/>
    <w:qFormat/>
    <w:rsid w:val="001411F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"/>
    <w:rsid w:val="001411F0"/>
  </w:style>
  <w:style w:type="paragraph" w:customStyle="1" w:styleId="BodyTextDouble">
    <w:name w:val="Body Text Double"/>
    <w:basedOn w:val="Normal"/>
    <w:uiPriority w:val="9"/>
    <w:qFormat/>
    <w:rsid w:val="000A1CE8"/>
    <w:pPr>
      <w:spacing w:line="480" w:lineRule="auto"/>
      <w:ind w:firstLine="720"/>
    </w:pPr>
  </w:style>
  <w:style w:type="paragraph" w:styleId="BlockText">
    <w:name w:val="Block Text"/>
    <w:basedOn w:val="Normal"/>
    <w:link w:val="BlockTextChar"/>
    <w:uiPriority w:val="49"/>
    <w:qFormat/>
    <w:rsid w:val="000D4A27"/>
    <w:pPr>
      <w:spacing w:after="240"/>
      <w:ind w:left="1440" w:right="1440"/>
    </w:pPr>
    <w:rPr>
      <w:iCs/>
    </w:rPr>
  </w:style>
  <w:style w:type="paragraph" w:customStyle="1" w:styleId="BodyTextNoIndent">
    <w:name w:val="Body Text No Indent"/>
    <w:basedOn w:val="Normal"/>
    <w:uiPriority w:val="9"/>
    <w:qFormat/>
    <w:rsid w:val="000A1CE8"/>
    <w:pPr>
      <w:spacing w:after="240"/>
    </w:pPr>
  </w:style>
  <w:style w:type="character" w:customStyle="1" w:styleId="BlockTextChar">
    <w:name w:val="Block Text Char"/>
    <w:basedOn w:val="DefaultParagraphFont"/>
    <w:link w:val="BlockText"/>
    <w:uiPriority w:val="49"/>
    <w:rsid w:val="00AA3E4D"/>
    <w:rPr>
      <w:rFonts w:eastAsiaTheme="minorEastAsia"/>
      <w:iCs/>
    </w:rPr>
  </w:style>
  <w:style w:type="paragraph" w:customStyle="1" w:styleId="TitleCenter">
    <w:name w:val="Title Center"/>
    <w:basedOn w:val="Normal"/>
    <w:next w:val="BodyText"/>
    <w:uiPriority w:val="19"/>
    <w:qFormat/>
    <w:rsid w:val="00DB46B0"/>
    <w:pPr>
      <w:keepNext/>
      <w:spacing w:after="240"/>
      <w:jc w:val="center"/>
    </w:pPr>
  </w:style>
  <w:style w:type="paragraph" w:customStyle="1" w:styleId="BlockTextDouble">
    <w:name w:val="Block Text Double"/>
    <w:basedOn w:val="Normal"/>
    <w:uiPriority w:val="49"/>
    <w:qFormat/>
    <w:rsid w:val="000A1CE8"/>
    <w:pPr>
      <w:spacing w:line="480" w:lineRule="auto"/>
      <w:ind w:left="1440" w:right="1440"/>
    </w:pPr>
  </w:style>
  <w:style w:type="paragraph" w:customStyle="1" w:styleId="TitleCenterBold">
    <w:name w:val="Title Center Bold"/>
    <w:basedOn w:val="Normal"/>
    <w:next w:val="BodyText"/>
    <w:uiPriority w:val="19"/>
    <w:qFormat/>
    <w:rsid w:val="00DB46B0"/>
    <w:pPr>
      <w:keepNext/>
      <w:spacing w:after="240"/>
      <w:jc w:val="center"/>
    </w:pPr>
    <w:rPr>
      <w:b/>
    </w:rPr>
  </w:style>
  <w:style w:type="paragraph" w:customStyle="1" w:styleId="TitleLeftBold">
    <w:name w:val="Title Left Bold"/>
    <w:basedOn w:val="Normal"/>
    <w:next w:val="BodyText"/>
    <w:uiPriority w:val="19"/>
    <w:qFormat/>
    <w:rsid w:val="00DB46B0"/>
    <w:pPr>
      <w:keepNext/>
      <w:spacing w:after="240"/>
    </w:pPr>
    <w:rPr>
      <w:b/>
    </w:rPr>
  </w:style>
  <w:style w:type="paragraph" w:customStyle="1" w:styleId="TitleLeftBoldItal">
    <w:name w:val="Title Left Bold Ital"/>
    <w:basedOn w:val="Normal"/>
    <w:next w:val="BodyText"/>
    <w:uiPriority w:val="19"/>
    <w:qFormat/>
    <w:rsid w:val="00DB46B0"/>
    <w:pPr>
      <w:keepNext/>
      <w:spacing w:after="240"/>
    </w:pPr>
    <w:rPr>
      <w:b/>
      <w:i/>
    </w:rPr>
  </w:style>
  <w:style w:type="paragraph" w:customStyle="1" w:styleId="TitleRightBold">
    <w:name w:val="Title Right Bold"/>
    <w:basedOn w:val="Normal"/>
    <w:next w:val="BodyText"/>
    <w:uiPriority w:val="19"/>
    <w:qFormat/>
    <w:rsid w:val="00DB46B0"/>
    <w:pPr>
      <w:keepNext/>
      <w:spacing w:after="240"/>
      <w:jc w:val="right"/>
    </w:pPr>
    <w:rPr>
      <w:b/>
    </w:rPr>
  </w:style>
  <w:style w:type="paragraph" w:styleId="Header">
    <w:name w:val="header"/>
    <w:basedOn w:val="Normal"/>
    <w:link w:val="HeaderChar"/>
    <w:uiPriority w:val="59"/>
    <w:rsid w:val="00E02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59"/>
    <w:rsid w:val="00177F20"/>
  </w:style>
  <w:style w:type="paragraph" w:styleId="Footer">
    <w:name w:val="footer"/>
    <w:basedOn w:val="Normal"/>
    <w:link w:val="FooterChar"/>
    <w:uiPriority w:val="99"/>
    <w:rsid w:val="00D67045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77F20"/>
  </w:style>
  <w:style w:type="paragraph" w:styleId="ListBullet">
    <w:name w:val="List Bullet"/>
    <w:basedOn w:val="Normal"/>
    <w:uiPriority w:val="39"/>
    <w:qFormat/>
    <w:rsid w:val="001411F0"/>
    <w:pPr>
      <w:numPr>
        <w:numId w:val="1"/>
      </w:numPr>
      <w:spacing w:after="240"/>
    </w:pPr>
  </w:style>
  <w:style w:type="paragraph" w:styleId="FootnoteText">
    <w:name w:val="footnote text"/>
    <w:basedOn w:val="Normal"/>
    <w:link w:val="FootnoteTextChar"/>
    <w:uiPriority w:val="59"/>
    <w:rsid w:val="00D31CC3"/>
    <w:pPr>
      <w:spacing w:after="20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9"/>
    <w:rsid w:val="00177F20"/>
    <w:rPr>
      <w:sz w:val="20"/>
      <w:szCs w:val="20"/>
    </w:rPr>
  </w:style>
  <w:style w:type="paragraph" w:styleId="ListBullet2">
    <w:name w:val="List Bullet 2"/>
    <w:basedOn w:val="Normal"/>
    <w:uiPriority w:val="39"/>
    <w:qFormat/>
    <w:rsid w:val="001411F0"/>
    <w:pPr>
      <w:numPr>
        <w:numId w:val="2"/>
      </w:numPr>
      <w:spacing w:after="240"/>
    </w:pPr>
  </w:style>
  <w:style w:type="paragraph" w:styleId="ListBullet3">
    <w:name w:val="List Bullet 3"/>
    <w:basedOn w:val="Normal"/>
    <w:uiPriority w:val="39"/>
    <w:qFormat/>
    <w:rsid w:val="001411F0"/>
    <w:pPr>
      <w:numPr>
        <w:numId w:val="3"/>
      </w:numPr>
      <w:spacing w:after="240"/>
    </w:pPr>
  </w:style>
  <w:style w:type="paragraph" w:styleId="List">
    <w:name w:val="List"/>
    <w:basedOn w:val="Normal"/>
    <w:uiPriority w:val="49"/>
    <w:semiHidden/>
    <w:qFormat/>
    <w:rsid w:val="00361662"/>
    <w:pPr>
      <w:numPr>
        <w:numId w:val="4"/>
      </w:numPr>
      <w:ind w:left="360" w:hanging="360"/>
    </w:pPr>
  </w:style>
  <w:style w:type="paragraph" w:styleId="List2">
    <w:name w:val="List 2"/>
    <w:basedOn w:val="Normal"/>
    <w:uiPriority w:val="49"/>
    <w:semiHidden/>
    <w:qFormat/>
    <w:rsid w:val="00361662"/>
    <w:pPr>
      <w:numPr>
        <w:numId w:val="5"/>
      </w:numPr>
      <w:ind w:left="720" w:hanging="360"/>
    </w:pPr>
  </w:style>
  <w:style w:type="paragraph" w:styleId="ListContinue">
    <w:name w:val="List Continue"/>
    <w:basedOn w:val="Normal"/>
    <w:uiPriority w:val="49"/>
    <w:semiHidden/>
    <w:qFormat/>
    <w:rsid w:val="00361662"/>
    <w:pPr>
      <w:spacing w:after="120"/>
      <w:ind w:left="720" w:hanging="360"/>
    </w:pPr>
  </w:style>
  <w:style w:type="paragraph" w:styleId="ListContinue2">
    <w:name w:val="List Continue 2"/>
    <w:basedOn w:val="Normal"/>
    <w:uiPriority w:val="49"/>
    <w:semiHidden/>
    <w:qFormat/>
    <w:rsid w:val="00361662"/>
    <w:pPr>
      <w:tabs>
        <w:tab w:val="left" w:pos="1440"/>
      </w:tabs>
      <w:spacing w:after="120"/>
      <w:ind w:left="1440" w:hanging="720"/>
    </w:pPr>
  </w:style>
  <w:style w:type="character" w:customStyle="1" w:styleId="Heading1Char">
    <w:name w:val="Heading 1 Char"/>
    <w:basedOn w:val="DefaultParagraphFont"/>
    <w:link w:val="Heading1"/>
    <w:uiPriority w:val="29"/>
    <w:rsid w:val="004962FB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9"/>
    <w:rsid w:val="004962FB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29"/>
    <w:rsid w:val="004962FB"/>
    <w:rPr>
      <w:rFonts w:eastAsiaTheme="majorEastAsia" w:cstheme="majorBidi"/>
      <w:bCs/>
    </w:rPr>
  </w:style>
  <w:style w:type="paragraph" w:styleId="Title">
    <w:name w:val="Title"/>
    <w:basedOn w:val="Normal"/>
    <w:next w:val="BodyText"/>
    <w:link w:val="TitleChar"/>
    <w:uiPriority w:val="19"/>
    <w:qFormat/>
    <w:rsid w:val="008B485E"/>
    <w:pPr>
      <w:keepNext/>
      <w:spacing w:after="240"/>
      <w:contextualSpacing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150533"/>
    <w:rPr>
      <w:rFonts w:eastAsiaTheme="majorEastAsia" w:cstheme="majorBidi"/>
      <w:szCs w:val="52"/>
    </w:rPr>
  </w:style>
  <w:style w:type="character" w:customStyle="1" w:styleId="Heading4Char">
    <w:name w:val="Heading 4 Char"/>
    <w:basedOn w:val="DefaultParagraphFont"/>
    <w:link w:val="Heading4"/>
    <w:uiPriority w:val="29"/>
    <w:rsid w:val="004962FB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9"/>
    <w:rsid w:val="004962F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29"/>
    <w:rsid w:val="00A159AD"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9"/>
    <w:rsid w:val="00A159AD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9"/>
    <w:rsid w:val="00A159AD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9"/>
    <w:rsid w:val="00A159AD"/>
    <w:rPr>
      <w:rFonts w:eastAsiaTheme="majorEastAsia" w:cstheme="majorBidi"/>
      <w:iCs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3F597C"/>
  </w:style>
  <w:style w:type="paragraph" w:styleId="TOC2">
    <w:name w:val="toc 2"/>
    <w:basedOn w:val="Normal"/>
    <w:next w:val="Normal"/>
    <w:autoRedefine/>
    <w:uiPriority w:val="39"/>
    <w:semiHidden/>
    <w:rsid w:val="003F597C"/>
    <w:pPr>
      <w:ind w:left="245"/>
    </w:pPr>
  </w:style>
  <w:style w:type="paragraph" w:styleId="TOC3">
    <w:name w:val="toc 3"/>
    <w:basedOn w:val="Normal"/>
    <w:next w:val="Normal"/>
    <w:autoRedefine/>
    <w:uiPriority w:val="39"/>
    <w:semiHidden/>
    <w:rsid w:val="003F597C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rsid w:val="003F597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F597C"/>
    <w:pPr>
      <w:ind w:left="965"/>
    </w:pPr>
  </w:style>
  <w:style w:type="paragraph" w:styleId="TOC6">
    <w:name w:val="toc 6"/>
    <w:basedOn w:val="Normal"/>
    <w:next w:val="Normal"/>
    <w:autoRedefine/>
    <w:uiPriority w:val="39"/>
    <w:semiHidden/>
    <w:rsid w:val="003F597C"/>
    <w:pPr>
      <w:ind w:left="1195"/>
    </w:pPr>
  </w:style>
  <w:style w:type="paragraph" w:styleId="TOC7">
    <w:name w:val="toc 7"/>
    <w:basedOn w:val="Normal"/>
    <w:next w:val="Normal"/>
    <w:autoRedefine/>
    <w:uiPriority w:val="39"/>
    <w:semiHidden/>
    <w:rsid w:val="003F597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F597C"/>
    <w:pPr>
      <w:ind w:left="1685"/>
    </w:pPr>
  </w:style>
  <w:style w:type="paragraph" w:styleId="TOC9">
    <w:name w:val="toc 9"/>
    <w:basedOn w:val="Normal"/>
    <w:next w:val="Normal"/>
    <w:autoRedefine/>
    <w:uiPriority w:val="39"/>
    <w:semiHidden/>
    <w:rsid w:val="003F597C"/>
    <w:pPr>
      <w:ind w:left="1915"/>
    </w:pPr>
  </w:style>
  <w:style w:type="character" w:styleId="FootnoteReference">
    <w:name w:val="footnote reference"/>
    <w:basedOn w:val="DefaultParagraphFont"/>
    <w:uiPriority w:val="59"/>
    <w:rsid w:val="00B84D1C"/>
    <w:rPr>
      <w:vertAlign w:val="superscript"/>
    </w:rPr>
  </w:style>
  <w:style w:type="table" w:styleId="TableGrid">
    <w:name w:val="Table Grid"/>
    <w:basedOn w:val="TableNormal"/>
    <w:uiPriority w:val="59"/>
    <w:rsid w:val="00395E6A"/>
    <w:tblPr/>
  </w:style>
  <w:style w:type="paragraph" w:styleId="BodyTextFirstIndent">
    <w:name w:val="Body Text First Indent"/>
    <w:basedOn w:val="BodyText"/>
    <w:link w:val="BodyTextFirstIndentChar"/>
    <w:uiPriority w:val="99"/>
    <w:semiHidden/>
    <w:rsid w:val="000A49D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49D9"/>
  </w:style>
  <w:style w:type="paragraph" w:styleId="BodyTextIndent">
    <w:name w:val="Body Text Indent"/>
    <w:basedOn w:val="Normal"/>
    <w:link w:val="BodyTextIndentChar"/>
    <w:uiPriority w:val="9"/>
    <w:qFormat/>
    <w:rsid w:val="000A49D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"/>
    <w:rsid w:val="000A49D9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A49D9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49D9"/>
  </w:style>
  <w:style w:type="paragraph" w:customStyle="1" w:styleId="BodyTextHangIndent">
    <w:name w:val="Body Text Hang Indent"/>
    <w:basedOn w:val="Normal"/>
    <w:uiPriority w:val="14"/>
    <w:qFormat/>
    <w:rsid w:val="000A49D9"/>
    <w:pPr>
      <w:spacing w:after="240"/>
      <w:ind w:left="1440" w:hanging="720"/>
    </w:pPr>
  </w:style>
  <w:style w:type="paragraph" w:customStyle="1" w:styleId="BodyTextHangIndent2">
    <w:name w:val="Body Text Hang Indent 2"/>
    <w:basedOn w:val="Normal"/>
    <w:uiPriority w:val="14"/>
    <w:qFormat/>
    <w:rsid w:val="000A49D9"/>
    <w:pPr>
      <w:spacing w:after="240"/>
      <w:ind w:left="2160" w:hanging="720"/>
    </w:pPr>
  </w:style>
  <w:style w:type="paragraph" w:styleId="ListParagraph">
    <w:name w:val="List Paragraph"/>
    <w:basedOn w:val="Normal"/>
    <w:uiPriority w:val="34"/>
    <w:qFormat/>
    <w:rsid w:val="001F0E5A"/>
    <w:pPr>
      <w:ind w:left="720"/>
    </w:pPr>
  </w:style>
  <w:style w:type="paragraph" w:styleId="Revision">
    <w:name w:val="Revision"/>
    <w:hidden/>
    <w:uiPriority w:val="99"/>
    <w:semiHidden/>
    <w:rsid w:val="0049446F"/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DocID">
    <w:name w:val="DocID"/>
    <w:basedOn w:val="Footer"/>
    <w:next w:val="Footer"/>
    <w:link w:val="DocIDChar"/>
    <w:rsid w:val="001A5344"/>
    <w:pPr>
      <w:jc w:val="right"/>
    </w:pPr>
    <w:rPr>
      <w:rFonts w:ascii="Times New Roman" w:eastAsia="Times New Roman" w:hAnsi="Times New Roman" w:cs="Times New Roman"/>
      <w:sz w:val="18"/>
      <w:szCs w:val="20"/>
      <w:lang w:eastAsia="en-US" w:bidi="ar-SA"/>
    </w:rPr>
  </w:style>
  <w:style w:type="character" w:customStyle="1" w:styleId="DocIDChar">
    <w:name w:val="DocID Char"/>
    <w:basedOn w:val="DefaultParagraphFont"/>
    <w:link w:val="DocID"/>
    <w:rsid w:val="001A5344"/>
    <w:rPr>
      <w:rFonts w:eastAsia="Times New Roman" w:cs="Times New Roman"/>
      <w:sz w:val="18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022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727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11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256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5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Anne Bradner</cp:lastModifiedBy>
  <cp:revision>2</cp:revision>
  <dcterms:created xsi:type="dcterms:W3CDTF">2025-06-02T14:22:00Z</dcterms:created>
  <dcterms:modified xsi:type="dcterms:W3CDTF">2025-06-02T14:22:00Z</dcterms:modified>
</cp:coreProperties>
</file>