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BA" w:rsidRPr="005601BA" w:rsidRDefault="005601BA" w:rsidP="005601BA">
      <w:pPr>
        <w:jc w:val="center"/>
        <w:rPr>
          <w:rFonts w:eastAsia="Times New Roman" w:cstheme="minorHAnsi"/>
          <w:b/>
          <w:color w:val="212121"/>
          <w:shd w:val="clear" w:color="auto" w:fill="FFFFFF"/>
        </w:rPr>
      </w:pPr>
      <w:r w:rsidRPr="005601BA">
        <w:rPr>
          <w:rFonts w:eastAsia="Times New Roman" w:cstheme="minorHAnsi"/>
          <w:b/>
          <w:color w:val="212121"/>
          <w:shd w:val="clear" w:color="auto" w:fill="FFFFFF"/>
        </w:rPr>
        <w:t>Capturing the Client Voice</w:t>
      </w:r>
    </w:p>
    <w:p w:rsidR="005601BA" w:rsidRPr="005601BA" w:rsidRDefault="005601BA" w:rsidP="005601BA">
      <w:pPr>
        <w:jc w:val="center"/>
        <w:rPr>
          <w:rFonts w:eastAsia="Times New Roman" w:cstheme="minorHAnsi"/>
          <w:b/>
          <w:color w:val="212121"/>
          <w:shd w:val="clear" w:color="auto" w:fill="FFFFFF"/>
        </w:rPr>
      </w:pPr>
      <w:r w:rsidRPr="005601BA">
        <w:rPr>
          <w:rFonts w:eastAsia="Times New Roman" w:cstheme="minorHAnsi"/>
          <w:b/>
          <w:color w:val="212121"/>
          <w:shd w:val="clear" w:color="auto" w:fill="FFFFFF"/>
        </w:rPr>
        <w:t>Carver Center Adult English Class: Tuesday Nights</w:t>
      </w:r>
    </w:p>
    <w:p w:rsidR="005601BA" w:rsidRPr="005601BA" w:rsidRDefault="005601BA" w:rsidP="005601BA">
      <w:pPr>
        <w:jc w:val="center"/>
        <w:rPr>
          <w:rFonts w:eastAsia="Times New Roman" w:cstheme="minorHAnsi"/>
          <w:b/>
          <w:color w:val="212121"/>
          <w:shd w:val="clear" w:color="auto" w:fill="FFFFFF"/>
        </w:rPr>
      </w:pPr>
      <w:r w:rsidRPr="005601BA">
        <w:rPr>
          <w:rFonts w:eastAsia="Times New Roman" w:cstheme="minorHAnsi"/>
          <w:b/>
          <w:color w:val="212121"/>
          <w:shd w:val="clear" w:color="auto" w:fill="FFFFFF"/>
        </w:rPr>
        <w:t>FALL 2018</w:t>
      </w:r>
    </w:p>
    <w:p w:rsidR="005601BA" w:rsidRPr="005601BA" w:rsidRDefault="005601BA" w:rsidP="005601BA">
      <w:pPr>
        <w:rPr>
          <w:rFonts w:eastAsia="Times New Roman" w:cstheme="minorHAnsi"/>
          <w:b/>
          <w:color w:val="212121"/>
          <w:shd w:val="clear" w:color="auto" w:fill="FFFFFF"/>
        </w:rPr>
      </w:pPr>
    </w:p>
    <w:p w:rsidR="005601BA" w:rsidRPr="005601BA" w:rsidRDefault="005601BA" w:rsidP="005601BA">
      <w:pPr>
        <w:rPr>
          <w:rFonts w:eastAsia="Times New Roman" w:cstheme="minorHAnsi"/>
          <w:b/>
        </w:rPr>
      </w:pPr>
      <w:r w:rsidRPr="005601BA">
        <w:rPr>
          <w:rFonts w:eastAsia="Times New Roman" w:cstheme="minorHAnsi"/>
          <w:b/>
          <w:color w:val="212121"/>
          <w:shd w:val="clear" w:color="auto" w:fill="FFFFFF"/>
        </w:rPr>
        <w:t>1. Q: Why did you choose Carver Center for this class? 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"For working-necessary" (this person wants to answer the question in English and he looks very proud of himself speaking in English:)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Recommendation (by family members)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Want to learn more English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Teacher is very good and patient 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Recommended by friend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Time is convenient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One day per week is easy to attend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Easy to take advantage - convenient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Doesn't interfere with work hours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Because teacher recommended it to me 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</w:p>
    <w:p w:rsidR="005601BA" w:rsidRPr="005601BA" w:rsidRDefault="005601BA" w:rsidP="005601BA">
      <w:pPr>
        <w:rPr>
          <w:rFonts w:eastAsia="Times New Roman" w:cstheme="minorHAnsi"/>
          <w:b/>
          <w:color w:val="212121"/>
        </w:rPr>
      </w:pPr>
      <w:r w:rsidRPr="005601BA">
        <w:rPr>
          <w:rFonts w:eastAsia="Times New Roman" w:cstheme="minorHAnsi"/>
          <w:b/>
          <w:color w:val="212121"/>
        </w:rPr>
        <w:t>2. Q: What is the most challenging part of this class?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Goal to achieve the most they can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Teacher is very patient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The vowels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Sounding the letters correctly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Pronunciation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Writing pieces is very hard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The time to start talking in English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</w:p>
    <w:p w:rsidR="005601BA" w:rsidRPr="005601BA" w:rsidRDefault="005601BA" w:rsidP="005601BA">
      <w:pPr>
        <w:rPr>
          <w:rFonts w:eastAsia="Times New Roman" w:cstheme="minorHAnsi"/>
          <w:b/>
          <w:color w:val="212121"/>
        </w:rPr>
      </w:pPr>
      <w:r w:rsidRPr="005601BA">
        <w:rPr>
          <w:rFonts w:eastAsia="Times New Roman" w:cstheme="minorHAnsi"/>
          <w:b/>
          <w:color w:val="212121"/>
        </w:rPr>
        <w:t>3. What is the most helpful part of this class?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In my job I'm able to communicate with people who doesn't speak Spanish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More confident to speak around English people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Able to say a complete phase or sentence, that make me feel so good!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Able to communicate at a higher level in English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The time, hours and day is very helpful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With time convenience, we are able to attend class, and learn more material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</w:p>
    <w:p w:rsidR="005601BA" w:rsidRPr="005601BA" w:rsidRDefault="005601BA" w:rsidP="005601BA">
      <w:pPr>
        <w:rPr>
          <w:rFonts w:eastAsia="Times New Roman" w:cstheme="minorHAnsi"/>
          <w:b/>
          <w:color w:val="212121"/>
        </w:rPr>
      </w:pPr>
      <w:r w:rsidRPr="005601BA">
        <w:rPr>
          <w:rFonts w:eastAsia="Times New Roman" w:cstheme="minorHAnsi"/>
          <w:b/>
          <w:color w:val="212121"/>
        </w:rPr>
        <w:t>4. Q: Do you feel the class is helping to improve your English? How do you know?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Yes, because the teacher corrected my errors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Bosses from work know they have improved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Yes, because now I can speak with my boss a full conversation, short but understandable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Yes, because my husband listens to English learning shows and I'm able to understand what they are saying.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lastRenderedPageBreak/>
        <w:t>A: Yes, because now I can speak more English than before. 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Yes, because I feel more comfortable talking in English now!! 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</w:p>
    <w:p w:rsidR="005601BA" w:rsidRPr="005601BA" w:rsidRDefault="005601BA" w:rsidP="005601BA">
      <w:pPr>
        <w:rPr>
          <w:rFonts w:eastAsia="Times New Roman" w:cstheme="minorHAnsi"/>
          <w:b/>
          <w:color w:val="212121"/>
        </w:rPr>
      </w:pPr>
      <w:bookmarkStart w:id="0" w:name="_GoBack"/>
      <w:r w:rsidRPr="005601BA">
        <w:rPr>
          <w:rFonts w:eastAsia="Times New Roman" w:cstheme="minorHAnsi"/>
          <w:b/>
          <w:color w:val="212121"/>
        </w:rPr>
        <w:t>5. Q: What else can Carver Center do to help you at this time?</w:t>
      </w:r>
    </w:p>
    <w:bookmarkEnd w:id="0"/>
    <w:p w:rsidR="005601BA" w:rsidRPr="005601BA" w:rsidRDefault="005601BA" w:rsidP="005601BA">
      <w:pPr>
        <w:rPr>
          <w:rFonts w:eastAsia="Times New Roman" w:cstheme="minorHAnsi"/>
          <w:color w:val="212121"/>
        </w:rPr>
      </w:pP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If can add an additional day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Two days or an extra hour during the week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Overall, extend program for another day</w:t>
      </w:r>
    </w:p>
    <w:p w:rsidR="005601BA" w:rsidRPr="005601BA" w:rsidRDefault="005601BA" w:rsidP="005601BA">
      <w:pPr>
        <w:rPr>
          <w:rFonts w:eastAsia="Times New Roman" w:cstheme="minorHAnsi"/>
          <w:color w:val="212121"/>
        </w:rPr>
      </w:pPr>
      <w:r w:rsidRPr="005601BA">
        <w:rPr>
          <w:rFonts w:eastAsia="Times New Roman" w:cstheme="minorHAnsi"/>
          <w:color w:val="212121"/>
        </w:rPr>
        <w:t>A: Handout given are very helpful/useful, more of these</w:t>
      </w:r>
    </w:p>
    <w:p w:rsidR="00275F44" w:rsidRPr="005601BA" w:rsidRDefault="00275F44">
      <w:pPr>
        <w:rPr>
          <w:rFonts w:cstheme="minorHAnsi"/>
        </w:rPr>
      </w:pPr>
    </w:p>
    <w:sectPr w:rsidR="00275F44" w:rsidRPr="005601BA" w:rsidSect="00A6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BA"/>
    <w:rsid w:val="000E5805"/>
    <w:rsid w:val="00275F44"/>
    <w:rsid w:val="005601BA"/>
    <w:rsid w:val="00A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7F952"/>
  <w15:chartTrackingRefBased/>
  <w15:docId w15:val="{34C54D04-170A-F342-8F34-2E905B8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Tormey</dc:creator>
  <cp:keywords/>
  <dc:description/>
  <cp:lastModifiedBy>Leanne Tormey</cp:lastModifiedBy>
  <cp:revision>1</cp:revision>
  <dcterms:created xsi:type="dcterms:W3CDTF">2018-11-26T13:48:00Z</dcterms:created>
  <dcterms:modified xsi:type="dcterms:W3CDTF">2018-11-26T13:54:00Z</dcterms:modified>
</cp:coreProperties>
</file>